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4AF48E" w14:textId="4B627B76" w:rsidR="003277FB" w:rsidRPr="00C0563B" w:rsidRDefault="003277FB" w:rsidP="003277FB">
      <w:pPr>
        <w:spacing w:before="100" w:beforeAutospacing="1" w:after="100" w:afterAutospacing="1"/>
        <w:jc w:val="right"/>
        <w:outlineLvl w:val="1"/>
        <w:rPr>
          <w:rFonts w:ascii="Aptos" w:eastAsia="Times New Roman" w:hAnsi="Aptos" w:cs="Times New Roman"/>
          <w:b/>
          <w:bCs/>
          <w:sz w:val="23"/>
          <w:szCs w:val="23"/>
          <w:lang w:eastAsia="en-GB"/>
        </w:rPr>
      </w:pPr>
      <w:r w:rsidRPr="00C0563B">
        <w:rPr>
          <w:rFonts w:ascii="Aptos" w:eastAsia="Times New Roman" w:hAnsi="Aptos" w:cs="Times New Roman"/>
          <w:b/>
          <w:bCs/>
          <w:noProof/>
          <w:sz w:val="23"/>
          <w:szCs w:val="23"/>
          <w:lang w:eastAsia="en-GB"/>
        </w:rPr>
        <mc:AlternateContent>
          <mc:Choice Requires="wps">
            <w:drawing>
              <wp:anchor distT="0" distB="0" distL="114300" distR="114300" simplePos="0" relativeHeight="251659264" behindDoc="0" locked="0" layoutInCell="1" allowOverlap="1" wp14:anchorId="55C0C17C" wp14:editId="06A81940">
                <wp:simplePos x="0" y="0"/>
                <wp:positionH relativeFrom="column">
                  <wp:posOffset>-70485</wp:posOffset>
                </wp:positionH>
                <wp:positionV relativeFrom="paragraph">
                  <wp:posOffset>140531</wp:posOffset>
                </wp:positionV>
                <wp:extent cx="4454525" cy="106235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4454525" cy="10623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C6703C" w14:textId="39E7BA69" w:rsidR="003277FB" w:rsidRDefault="00177339">
                            <w:pPr>
                              <w:rPr>
                                <w:b/>
                                <w:sz w:val="40"/>
                                <w:szCs w:val="40"/>
                              </w:rPr>
                            </w:pPr>
                            <w:r>
                              <w:rPr>
                                <w:b/>
                                <w:sz w:val="40"/>
                                <w:szCs w:val="40"/>
                              </w:rPr>
                              <w:t xml:space="preserve">Terms of </w:t>
                            </w:r>
                            <w:r w:rsidR="00C0563B">
                              <w:rPr>
                                <w:b/>
                                <w:sz w:val="40"/>
                                <w:szCs w:val="40"/>
                              </w:rPr>
                              <w:t>R</w:t>
                            </w:r>
                            <w:r>
                              <w:rPr>
                                <w:b/>
                                <w:sz w:val="40"/>
                                <w:szCs w:val="40"/>
                              </w:rPr>
                              <w:t xml:space="preserve">eference of </w:t>
                            </w:r>
                            <w:r w:rsidR="00FF635E">
                              <w:rPr>
                                <w:b/>
                                <w:sz w:val="40"/>
                                <w:szCs w:val="40"/>
                              </w:rPr>
                              <w:t>Special Interest Groups</w:t>
                            </w:r>
                          </w:p>
                          <w:p w14:paraId="0C2C7B93" w14:textId="14F593C3" w:rsidR="003277FB" w:rsidRPr="003277FB" w:rsidRDefault="003277FB">
                            <w:pPr>
                              <w:rPr>
                                <w:b/>
                                <w:sz w:val="32"/>
                                <w:szCs w:val="32"/>
                              </w:rPr>
                            </w:pPr>
                            <w:r w:rsidRPr="003277FB">
                              <w:rPr>
                                <w:b/>
                                <w:sz w:val="32"/>
                                <w:szCs w:val="32"/>
                              </w:rPr>
                              <w:t>UK Clinical Reasoning in</w:t>
                            </w:r>
                            <w:r w:rsidR="00223275">
                              <w:rPr>
                                <w:b/>
                                <w:sz w:val="32"/>
                                <w:szCs w:val="32"/>
                              </w:rPr>
                              <w:t xml:space="preserve"> Medical Education G</w:t>
                            </w:r>
                            <w:r w:rsidRPr="003277FB">
                              <w:rPr>
                                <w:b/>
                                <w:sz w:val="32"/>
                                <w:szCs w:val="32"/>
                              </w:rPr>
                              <w:t xml:space="preserve">roup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0C17C" id="_x0000_t202" coordsize="21600,21600" o:spt="202" path="m,l,21600r21600,l21600,xe">
                <v:stroke joinstyle="miter"/>
                <v:path gradientshapeok="t" o:connecttype="rect"/>
              </v:shapetype>
              <v:shape id="Text Box 2" o:spid="_x0000_s1026" type="#_x0000_t202" style="position:absolute;left:0;text-align:left;margin-left:-5.55pt;margin-top:11.05pt;width:350.75pt;height:8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" filled="f" stroked="f">
                <v:textbox>
                  <w:txbxContent>
                    <w:p w14:paraId="34C6703C" w14:textId="39E7BA69" w:rsidR="003277FB" w:rsidRDefault="00177339">
                      <w:pPr>
                        <w:rPr>
                          <w:b/>
                          <w:sz w:val="40"/>
                          <w:szCs w:val="40"/>
                        </w:rPr>
                      </w:pPr>
                      <w:r>
                        <w:rPr>
                          <w:b/>
                          <w:sz w:val="40"/>
                          <w:szCs w:val="40"/>
                        </w:rPr>
                        <w:t xml:space="preserve">Terms of </w:t>
                      </w:r>
                      <w:r w:rsidR="00C0563B">
                        <w:rPr>
                          <w:b/>
                          <w:sz w:val="40"/>
                          <w:szCs w:val="40"/>
                        </w:rPr>
                        <w:t>R</w:t>
                      </w:r>
                      <w:r>
                        <w:rPr>
                          <w:b/>
                          <w:sz w:val="40"/>
                          <w:szCs w:val="40"/>
                        </w:rPr>
                        <w:t xml:space="preserve">eference of </w:t>
                      </w:r>
                      <w:r w:rsidR="00FF635E">
                        <w:rPr>
                          <w:b/>
                          <w:sz w:val="40"/>
                          <w:szCs w:val="40"/>
                        </w:rPr>
                        <w:t>Special Interest Groups</w:t>
                      </w:r>
                    </w:p>
                    <w:p w14:paraId="0C2C7B93" w14:textId="14F593C3" w:rsidR="003277FB" w:rsidRPr="003277FB" w:rsidRDefault="003277FB">
                      <w:pPr>
                        <w:rPr>
                          <w:b/>
                          <w:sz w:val="32"/>
                          <w:szCs w:val="32"/>
                        </w:rPr>
                      </w:pPr>
                      <w:r w:rsidRPr="003277FB">
                        <w:rPr>
                          <w:b/>
                          <w:sz w:val="32"/>
                          <w:szCs w:val="32"/>
                        </w:rPr>
                        <w:t>UK Clinical Reasoning in</w:t>
                      </w:r>
                      <w:r w:rsidR="00223275">
                        <w:rPr>
                          <w:b/>
                          <w:sz w:val="32"/>
                          <w:szCs w:val="32"/>
                        </w:rPr>
                        <w:t xml:space="preserve"> Medical Education G</w:t>
                      </w:r>
                      <w:r w:rsidRPr="003277FB">
                        <w:rPr>
                          <w:b/>
                          <w:sz w:val="32"/>
                          <w:szCs w:val="32"/>
                        </w:rPr>
                        <w:t xml:space="preserve">roup </w:t>
                      </w:r>
                    </w:p>
                  </w:txbxContent>
                </v:textbox>
                <w10:wrap type="square"/>
              </v:shape>
            </w:pict>
          </mc:Fallback>
        </mc:AlternateContent>
      </w:r>
      <w:r w:rsidRPr="00C0563B">
        <w:rPr>
          <w:rFonts w:ascii="Aptos" w:eastAsia="Times New Roman" w:hAnsi="Aptos" w:cs="Times New Roman"/>
          <w:b/>
          <w:bCs/>
          <w:noProof/>
          <w:sz w:val="23"/>
          <w:szCs w:val="23"/>
          <w:lang w:eastAsia="en-GB"/>
        </w:rPr>
        <w:drawing>
          <wp:inline distT="0" distB="0" distL="0" distR="0" wp14:anchorId="0A9A9CC2" wp14:editId="687C66B6">
            <wp:extent cx="1013629" cy="11455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slogo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3690" cy="1168212"/>
                    </a:xfrm>
                    <a:prstGeom prst="rect">
                      <a:avLst/>
                    </a:prstGeom>
                  </pic:spPr>
                </pic:pic>
              </a:graphicData>
            </a:graphic>
          </wp:inline>
        </w:drawing>
      </w:r>
    </w:p>
    <w:p w14:paraId="3C5DB7DD" w14:textId="77777777" w:rsidR="00FF635E" w:rsidRDefault="00FF635E" w:rsidP="00177339">
      <w:pPr>
        <w:pStyle w:val="p1"/>
        <w:rPr>
          <w:rFonts w:ascii="Aptos" w:hAnsi="Aptos"/>
          <w:b/>
          <w:bCs/>
          <w:sz w:val="23"/>
          <w:szCs w:val="23"/>
        </w:rPr>
      </w:pPr>
    </w:p>
    <w:p w14:paraId="3414D864" w14:textId="37027ED4" w:rsidR="00177339" w:rsidRPr="00C0563B" w:rsidRDefault="00FF635E" w:rsidP="00177339">
      <w:pPr>
        <w:pStyle w:val="p1"/>
        <w:rPr>
          <w:rFonts w:ascii="Aptos" w:hAnsi="Aptos"/>
          <w:b/>
          <w:bCs/>
          <w:sz w:val="23"/>
          <w:szCs w:val="23"/>
        </w:rPr>
      </w:pPr>
      <w:r>
        <w:rPr>
          <w:rFonts w:ascii="Aptos" w:hAnsi="Aptos"/>
          <w:b/>
          <w:bCs/>
          <w:sz w:val="23"/>
          <w:szCs w:val="23"/>
        </w:rPr>
        <w:t>Purpose and Objectives of</w:t>
      </w:r>
      <w:r w:rsidR="00177339" w:rsidRPr="00C0563B">
        <w:rPr>
          <w:rFonts w:ascii="Aptos" w:hAnsi="Aptos"/>
          <w:b/>
          <w:bCs/>
          <w:sz w:val="23"/>
          <w:szCs w:val="23"/>
        </w:rPr>
        <w:t xml:space="preserve"> </w:t>
      </w:r>
      <w:r>
        <w:rPr>
          <w:rFonts w:ascii="Aptos" w:hAnsi="Aptos"/>
          <w:b/>
          <w:bCs/>
          <w:sz w:val="23"/>
          <w:szCs w:val="23"/>
        </w:rPr>
        <w:t xml:space="preserve">Special Interest Groups </w:t>
      </w:r>
    </w:p>
    <w:p w14:paraId="37F153B8" w14:textId="77777777" w:rsidR="00177339" w:rsidRPr="00C0563B" w:rsidRDefault="00177339" w:rsidP="00177339">
      <w:pPr>
        <w:pStyle w:val="p1"/>
        <w:rPr>
          <w:rFonts w:ascii="Aptos" w:hAnsi="Aptos"/>
          <w:sz w:val="23"/>
          <w:szCs w:val="23"/>
        </w:rPr>
      </w:pPr>
    </w:p>
    <w:p w14:paraId="76030E79" w14:textId="3691F11D" w:rsidR="00177339" w:rsidRPr="00C0563B" w:rsidRDefault="00AA0911" w:rsidP="00177339">
      <w:pPr>
        <w:pStyle w:val="p1"/>
        <w:numPr>
          <w:ilvl w:val="0"/>
          <w:numId w:val="7"/>
        </w:numPr>
        <w:rPr>
          <w:rFonts w:ascii="Aptos" w:hAnsi="Aptos"/>
          <w:sz w:val="23"/>
          <w:szCs w:val="23"/>
        </w:rPr>
      </w:pPr>
      <w:r>
        <w:rPr>
          <w:rFonts w:ascii="Aptos" w:hAnsi="Aptos"/>
          <w:sz w:val="23"/>
          <w:szCs w:val="23"/>
        </w:rPr>
        <w:t>The purpose of Special Interest Groups (SIGs) is to pursue the strategic aims and objectives of UK CReME in specific areas, as delegated by the Board.</w:t>
      </w:r>
    </w:p>
    <w:p w14:paraId="6F6F76F8" w14:textId="77777777" w:rsidR="00177339" w:rsidRPr="00C0563B" w:rsidRDefault="00177339" w:rsidP="00177339">
      <w:pPr>
        <w:pStyle w:val="p1"/>
        <w:ind w:left="720"/>
        <w:rPr>
          <w:rFonts w:ascii="Aptos" w:hAnsi="Aptos"/>
          <w:sz w:val="23"/>
          <w:szCs w:val="23"/>
        </w:rPr>
      </w:pPr>
    </w:p>
    <w:p w14:paraId="1CB6E277" w14:textId="017D29D0" w:rsidR="00177339" w:rsidRDefault="00177339" w:rsidP="00177339">
      <w:pPr>
        <w:pStyle w:val="p1"/>
        <w:numPr>
          <w:ilvl w:val="0"/>
          <w:numId w:val="7"/>
        </w:numPr>
        <w:rPr>
          <w:rFonts w:ascii="Aptos" w:hAnsi="Aptos"/>
          <w:sz w:val="23"/>
          <w:szCs w:val="23"/>
        </w:rPr>
      </w:pPr>
      <w:r w:rsidRPr="00C0563B">
        <w:rPr>
          <w:rFonts w:ascii="Aptos" w:hAnsi="Aptos"/>
          <w:sz w:val="23"/>
          <w:szCs w:val="23"/>
        </w:rPr>
        <w:t xml:space="preserve">The strategic aims and objectives of UK CReME </w:t>
      </w:r>
      <w:r w:rsidR="00AA0911">
        <w:rPr>
          <w:rFonts w:ascii="Aptos" w:hAnsi="Aptos"/>
          <w:sz w:val="23"/>
          <w:szCs w:val="23"/>
        </w:rPr>
        <w:t>are to</w:t>
      </w:r>
      <w:r w:rsidRPr="00C0563B">
        <w:rPr>
          <w:rFonts w:ascii="Aptos" w:hAnsi="Aptos"/>
          <w:sz w:val="23"/>
          <w:szCs w:val="23"/>
        </w:rPr>
        <w:t>:</w:t>
      </w:r>
    </w:p>
    <w:p w14:paraId="6BED9356" w14:textId="77777777" w:rsidR="00C0563B" w:rsidRPr="00C0563B" w:rsidRDefault="00C0563B" w:rsidP="00C0563B">
      <w:pPr>
        <w:pStyle w:val="p1"/>
        <w:rPr>
          <w:rFonts w:ascii="Aptos" w:hAnsi="Aptos"/>
          <w:sz w:val="23"/>
          <w:szCs w:val="23"/>
        </w:rPr>
      </w:pPr>
    </w:p>
    <w:p w14:paraId="648A5D94" w14:textId="1C19B266" w:rsidR="00177339" w:rsidRPr="00C0563B" w:rsidRDefault="00C0563B" w:rsidP="00C71993">
      <w:pPr>
        <w:pStyle w:val="p1"/>
        <w:numPr>
          <w:ilvl w:val="0"/>
          <w:numId w:val="8"/>
        </w:numPr>
        <w:rPr>
          <w:rFonts w:ascii="Aptos" w:hAnsi="Aptos"/>
          <w:sz w:val="23"/>
          <w:szCs w:val="23"/>
        </w:rPr>
      </w:pPr>
      <w:r>
        <w:rPr>
          <w:rFonts w:ascii="Aptos" w:hAnsi="Aptos"/>
          <w:sz w:val="23"/>
          <w:szCs w:val="23"/>
        </w:rPr>
        <w:t>P</w:t>
      </w:r>
      <w:r w:rsidR="00177339" w:rsidRPr="00C0563B">
        <w:rPr>
          <w:rFonts w:ascii="Aptos" w:hAnsi="Aptos"/>
          <w:sz w:val="23"/>
          <w:szCs w:val="23"/>
        </w:rPr>
        <w:t>romote excellence in teaching and learning of clinical reasoning in undergraduate and postgraduate medical education</w:t>
      </w:r>
    </w:p>
    <w:p w14:paraId="56CEC8C6" w14:textId="20DDBBE3" w:rsidR="00C71993" w:rsidRPr="00C0563B" w:rsidRDefault="00C0563B" w:rsidP="00C71993">
      <w:pPr>
        <w:pStyle w:val="p1"/>
        <w:numPr>
          <w:ilvl w:val="0"/>
          <w:numId w:val="8"/>
        </w:numPr>
        <w:rPr>
          <w:rFonts w:ascii="Aptos" w:hAnsi="Aptos"/>
          <w:sz w:val="23"/>
          <w:szCs w:val="23"/>
        </w:rPr>
      </w:pPr>
      <w:r>
        <w:rPr>
          <w:rFonts w:ascii="Aptos" w:hAnsi="Aptos"/>
          <w:sz w:val="23"/>
          <w:szCs w:val="23"/>
        </w:rPr>
        <w:t>P</w:t>
      </w:r>
      <w:r w:rsidR="00C71993" w:rsidRPr="00C0563B">
        <w:rPr>
          <w:rFonts w:ascii="Aptos" w:hAnsi="Aptos"/>
          <w:sz w:val="23"/>
          <w:szCs w:val="23"/>
        </w:rPr>
        <w:t>rovide high quality clinical reasoning related resources for relevant organisations, teachers and learners</w:t>
      </w:r>
    </w:p>
    <w:p w14:paraId="3C426784" w14:textId="1598A5B4" w:rsidR="00C71993" w:rsidRDefault="00C0563B" w:rsidP="00C71993">
      <w:pPr>
        <w:pStyle w:val="p1"/>
        <w:numPr>
          <w:ilvl w:val="0"/>
          <w:numId w:val="8"/>
        </w:numPr>
        <w:rPr>
          <w:rFonts w:ascii="Aptos" w:hAnsi="Aptos"/>
          <w:sz w:val="23"/>
          <w:szCs w:val="23"/>
        </w:rPr>
      </w:pPr>
      <w:r>
        <w:rPr>
          <w:rFonts w:ascii="Aptos" w:hAnsi="Aptos"/>
          <w:sz w:val="23"/>
          <w:szCs w:val="23"/>
        </w:rPr>
        <w:t>P</w:t>
      </w:r>
      <w:r w:rsidR="00C71993" w:rsidRPr="00C0563B">
        <w:rPr>
          <w:rFonts w:ascii="Aptos" w:hAnsi="Aptos"/>
          <w:sz w:val="23"/>
          <w:szCs w:val="23"/>
        </w:rPr>
        <w:t>romote research in the field of clinical reasoning in undergraduate and postgraduate medical education.</w:t>
      </w:r>
    </w:p>
    <w:p w14:paraId="17374D0F" w14:textId="77777777" w:rsidR="00680120" w:rsidRDefault="00680120" w:rsidP="00680120">
      <w:pPr>
        <w:pStyle w:val="p1"/>
        <w:rPr>
          <w:rFonts w:ascii="Aptos" w:hAnsi="Aptos"/>
          <w:sz w:val="23"/>
          <w:szCs w:val="23"/>
        </w:rPr>
      </w:pPr>
    </w:p>
    <w:p w14:paraId="288C97BF" w14:textId="06AEF341" w:rsidR="00680120" w:rsidRPr="00C0563B" w:rsidRDefault="00680120" w:rsidP="00680120">
      <w:pPr>
        <w:pStyle w:val="p1"/>
        <w:numPr>
          <w:ilvl w:val="0"/>
          <w:numId w:val="7"/>
        </w:numPr>
        <w:rPr>
          <w:rFonts w:ascii="Aptos" w:hAnsi="Aptos"/>
          <w:sz w:val="23"/>
          <w:szCs w:val="23"/>
        </w:rPr>
      </w:pPr>
      <w:r>
        <w:rPr>
          <w:rFonts w:ascii="Aptos" w:hAnsi="Aptos"/>
          <w:sz w:val="23"/>
          <w:szCs w:val="23"/>
        </w:rPr>
        <w:t xml:space="preserve">SIGs will work on specific objectives for a time-limited period. The objectives will be developed </w:t>
      </w:r>
      <w:r w:rsidR="0033138E">
        <w:rPr>
          <w:rFonts w:ascii="Aptos" w:hAnsi="Aptos"/>
          <w:sz w:val="23"/>
          <w:szCs w:val="23"/>
        </w:rPr>
        <w:t xml:space="preserve">and approved </w:t>
      </w:r>
      <w:r>
        <w:rPr>
          <w:rFonts w:ascii="Aptos" w:hAnsi="Aptos"/>
          <w:sz w:val="23"/>
          <w:szCs w:val="23"/>
        </w:rPr>
        <w:t xml:space="preserve">by SIG members and </w:t>
      </w:r>
      <w:r w:rsidR="0033138E">
        <w:rPr>
          <w:rFonts w:ascii="Aptos" w:hAnsi="Aptos"/>
          <w:sz w:val="23"/>
          <w:szCs w:val="23"/>
        </w:rPr>
        <w:t xml:space="preserve">then must be </w:t>
      </w:r>
      <w:r>
        <w:rPr>
          <w:rFonts w:ascii="Aptos" w:hAnsi="Aptos"/>
          <w:sz w:val="23"/>
          <w:szCs w:val="23"/>
        </w:rPr>
        <w:t>approved</w:t>
      </w:r>
      <w:r w:rsidR="0033138E">
        <w:rPr>
          <w:rFonts w:ascii="Aptos" w:hAnsi="Aptos"/>
          <w:sz w:val="23"/>
          <w:szCs w:val="23"/>
        </w:rPr>
        <w:t xml:space="preserve"> </w:t>
      </w:r>
      <w:r>
        <w:rPr>
          <w:rFonts w:ascii="Aptos" w:hAnsi="Aptos"/>
          <w:sz w:val="23"/>
          <w:szCs w:val="23"/>
        </w:rPr>
        <w:t>by the Board</w:t>
      </w:r>
      <w:r w:rsidR="0033138E">
        <w:rPr>
          <w:rFonts w:ascii="Aptos" w:hAnsi="Aptos"/>
          <w:sz w:val="23"/>
          <w:szCs w:val="23"/>
        </w:rPr>
        <w:t>.</w:t>
      </w:r>
    </w:p>
    <w:p w14:paraId="5C3AAE6B" w14:textId="77777777" w:rsidR="00177339" w:rsidRPr="00C0563B" w:rsidRDefault="00177339" w:rsidP="00680120">
      <w:pPr>
        <w:pStyle w:val="p1"/>
        <w:rPr>
          <w:rFonts w:ascii="Aptos" w:hAnsi="Aptos"/>
          <w:sz w:val="23"/>
          <w:szCs w:val="23"/>
        </w:rPr>
      </w:pPr>
    </w:p>
    <w:p w14:paraId="74DCB610" w14:textId="239E952A" w:rsidR="00FF635E" w:rsidRDefault="00FF635E" w:rsidP="00177339">
      <w:pPr>
        <w:pStyle w:val="p1"/>
        <w:rPr>
          <w:rFonts w:ascii="Aptos" w:hAnsi="Aptos"/>
          <w:b/>
          <w:bCs/>
          <w:sz w:val="23"/>
          <w:szCs w:val="23"/>
        </w:rPr>
      </w:pPr>
      <w:r>
        <w:rPr>
          <w:rFonts w:ascii="Aptos" w:hAnsi="Aptos"/>
          <w:b/>
          <w:bCs/>
          <w:sz w:val="23"/>
          <w:szCs w:val="23"/>
        </w:rPr>
        <w:t>Time limit of SIGs</w:t>
      </w:r>
    </w:p>
    <w:p w14:paraId="5988E5DA" w14:textId="77777777" w:rsidR="00680120" w:rsidRDefault="00680120" w:rsidP="00177339">
      <w:pPr>
        <w:pStyle w:val="p1"/>
        <w:rPr>
          <w:rFonts w:ascii="Aptos" w:hAnsi="Aptos"/>
          <w:b/>
          <w:bCs/>
          <w:sz w:val="23"/>
          <w:szCs w:val="23"/>
        </w:rPr>
      </w:pPr>
    </w:p>
    <w:p w14:paraId="757AA216" w14:textId="4AD82EB5" w:rsidR="00680120" w:rsidRPr="00680120" w:rsidRDefault="00680120" w:rsidP="00680120">
      <w:pPr>
        <w:pStyle w:val="p1"/>
        <w:numPr>
          <w:ilvl w:val="0"/>
          <w:numId w:val="7"/>
        </w:numPr>
        <w:rPr>
          <w:rFonts w:ascii="Aptos" w:hAnsi="Aptos"/>
          <w:sz w:val="23"/>
          <w:szCs w:val="23"/>
        </w:rPr>
      </w:pPr>
      <w:r>
        <w:rPr>
          <w:rFonts w:ascii="Aptos" w:hAnsi="Aptos"/>
          <w:sz w:val="23"/>
          <w:szCs w:val="23"/>
        </w:rPr>
        <w:t xml:space="preserve">SIGs will exist and operate for a three-year period, after which they will cease to exist, unless the Board agrees to grant another 1–3 years. </w:t>
      </w:r>
    </w:p>
    <w:p w14:paraId="322290DD" w14:textId="77777777" w:rsidR="00FF635E" w:rsidRDefault="00FF635E" w:rsidP="00177339">
      <w:pPr>
        <w:pStyle w:val="p1"/>
        <w:rPr>
          <w:rFonts w:ascii="Aptos" w:hAnsi="Aptos"/>
          <w:b/>
          <w:bCs/>
          <w:sz w:val="23"/>
          <w:szCs w:val="23"/>
        </w:rPr>
      </w:pPr>
    </w:p>
    <w:p w14:paraId="00D377C8" w14:textId="13696C1B" w:rsidR="0033138E" w:rsidRDefault="0033138E" w:rsidP="00177339">
      <w:pPr>
        <w:pStyle w:val="p1"/>
        <w:rPr>
          <w:rFonts w:ascii="Aptos" w:hAnsi="Aptos"/>
          <w:b/>
          <w:bCs/>
          <w:sz w:val="23"/>
          <w:szCs w:val="23"/>
        </w:rPr>
      </w:pPr>
      <w:r>
        <w:rPr>
          <w:rFonts w:ascii="Aptos" w:hAnsi="Aptos"/>
          <w:b/>
          <w:bCs/>
          <w:sz w:val="23"/>
          <w:szCs w:val="23"/>
        </w:rPr>
        <w:t>Setting up a SIG</w:t>
      </w:r>
    </w:p>
    <w:p w14:paraId="16B4E6E8" w14:textId="77777777" w:rsidR="0033138E" w:rsidRDefault="0033138E" w:rsidP="00177339">
      <w:pPr>
        <w:pStyle w:val="p1"/>
        <w:rPr>
          <w:rFonts w:ascii="Aptos" w:hAnsi="Aptos"/>
          <w:b/>
          <w:bCs/>
          <w:sz w:val="23"/>
          <w:szCs w:val="23"/>
        </w:rPr>
      </w:pPr>
    </w:p>
    <w:p w14:paraId="021C9E56" w14:textId="372714DA" w:rsidR="0033138E" w:rsidRDefault="0033138E" w:rsidP="0033138E">
      <w:pPr>
        <w:pStyle w:val="p1"/>
        <w:numPr>
          <w:ilvl w:val="0"/>
          <w:numId w:val="7"/>
        </w:numPr>
        <w:rPr>
          <w:rFonts w:ascii="Aptos" w:hAnsi="Aptos"/>
          <w:sz w:val="23"/>
          <w:szCs w:val="23"/>
        </w:rPr>
      </w:pPr>
      <w:r>
        <w:rPr>
          <w:rFonts w:ascii="Aptos" w:hAnsi="Aptos"/>
          <w:sz w:val="23"/>
          <w:szCs w:val="23"/>
        </w:rPr>
        <w:t>Any individual CReME member may propose a SIG, using the</w:t>
      </w:r>
      <w:r w:rsidR="00D25786">
        <w:rPr>
          <w:rFonts w:ascii="Aptos" w:hAnsi="Aptos"/>
          <w:sz w:val="23"/>
          <w:szCs w:val="23"/>
        </w:rPr>
        <w:t xml:space="preserve"> online</w:t>
      </w:r>
      <w:r>
        <w:rPr>
          <w:rFonts w:ascii="Aptos" w:hAnsi="Aptos"/>
          <w:sz w:val="23"/>
          <w:szCs w:val="23"/>
        </w:rPr>
        <w:t xml:space="preserve"> “Establishing a CReME SIG Request Form”. SIGs must have a specific, measurable, realistic purpose that is achievable within a 3–6 year timeframe. The purpose of any proposed SIG should be clearly aligned with the strategic aims and objectives of UK CReME. </w:t>
      </w:r>
    </w:p>
    <w:p w14:paraId="50C1D439" w14:textId="77777777" w:rsidR="004C2500" w:rsidRDefault="004C2500" w:rsidP="004C2500">
      <w:pPr>
        <w:pStyle w:val="p1"/>
        <w:ind w:left="720"/>
        <w:rPr>
          <w:rFonts w:ascii="Aptos" w:hAnsi="Aptos"/>
          <w:sz w:val="23"/>
          <w:szCs w:val="23"/>
        </w:rPr>
      </w:pPr>
    </w:p>
    <w:p w14:paraId="4DEE0376" w14:textId="4B381104" w:rsidR="004C2500" w:rsidRDefault="004C2500" w:rsidP="004C2500">
      <w:pPr>
        <w:pStyle w:val="p1"/>
        <w:numPr>
          <w:ilvl w:val="0"/>
          <w:numId w:val="7"/>
        </w:numPr>
        <w:rPr>
          <w:rFonts w:ascii="Aptos" w:hAnsi="Aptos"/>
          <w:sz w:val="23"/>
          <w:szCs w:val="23"/>
        </w:rPr>
      </w:pPr>
      <w:r>
        <w:rPr>
          <w:rFonts w:ascii="Aptos" w:hAnsi="Aptos"/>
          <w:sz w:val="23"/>
          <w:szCs w:val="23"/>
        </w:rPr>
        <w:t xml:space="preserve">Proposals for new SIGs will be discussed and approved (or not) at the next Board meeting or within 3 months, whichever is sooner. A named </w:t>
      </w:r>
      <w:r w:rsidR="00A71873">
        <w:rPr>
          <w:rFonts w:ascii="Aptos" w:hAnsi="Aptos"/>
          <w:sz w:val="23"/>
          <w:szCs w:val="23"/>
        </w:rPr>
        <w:t>L</w:t>
      </w:r>
      <w:r>
        <w:rPr>
          <w:rFonts w:ascii="Aptos" w:hAnsi="Aptos"/>
          <w:sz w:val="23"/>
          <w:szCs w:val="23"/>
        </w:rPr>
        <w:t xml:space="preserve">ink </w:t>
      </w:r>
      <w:r w:rsidR="00A71873">
        <w:rPr>
          <w:rFonts w:ascii="Aptos" w:hAnsi="Aptos"/>
          <w:sz w:val="23"/>
          <w:szCs w:val="23"/>
        </w:rPr>
        <w:t>M</w:t>
      </w:r>
      <w:r>
        <w:rPr>
          <w:rFonts w:ascii="Aptos" w:hAnsi="Aptos"/>
          <w:sz w:val="23"/>
          <w:szCs w:val="23"/>
        </w:rPr>
        <w:t xml:space="preserve">ember of the Board will be allocated </w:t>
      </w:r>
      <w:r w:rsidR="00A71873">
        <w:rPr>
          <w:rFonts w:ascii="Aptos" w:hAnsi="Aptos"/>
          <w:sz w:val="23"/>
          <w:szCs w:val="23"/>
        </w:rPr>
        <w:t>to each</w:t>
      </w:r>
      <w:r>
        <w:rPr>
          <w:rFonts w:ascii="Aptos" w:hAnsi="Aptos"/>
          <w:sz w:val="23"/>
          <w:szCs w:val="23"/>
        </w:rPr>
        <w:t xml:space="preserve"> SIG.</w:t>
      </w:r>
    </w:p>
    <w:p w14:paraId="00BC7445" w14:textId="77777777" w:rsidR="00217A0C" w:rsidRDefault="00217A0C" w:rsidP="00217A0C">
      <w:pPr>
        <w:pStyle w:val="ListParagraph"/>
        <w:rPr>
          <w:rFonts w:ascii="Aptos" w:hAnsi="Aptos"/>
          <w:sz w:val="23"/>
          <w:szCs w:val="23"/>
        </w:rPr>
      </w:pPr>
    </w:p>
    <w:p w14:paraId="58C51969" w14:textId="77777777" w:rsidR="00217A0C" w:rsidRDefault="00217A0C" w:rsidP="00217A0C">
      <w:pPr>
        <w:pStyle w:val="p1"/>
        <w:rPr>
          <w:rFonts w:ascii="Aptos" w:hAnsi="Aptos"/>
          <w:b/>
          <w:bCs/>
          <w:sz w:val="23"/>
          <w:szCs w:val="23"/>
        </w:rPr>
      </w:pPr>
      <w:r w:rsidRPr="00C0563B">
        <w:rPr>
          <w:rFonts w:ascii="Aptos" w:hAnsi="Aptos"/>
          <w:b/>
          <w:bCs/>
          <w:sz w:val="23"/>
          <w:szCs w:val="23"/>
        </w:rPr>
        <w:t xml:space="preserve">Frequency and </w:t>
      </w:r>
      <w:r>
        <w:rPr>
          <w:rFonts w:ascii="Aptos" w:hAnsi="Aptos"/>
          <w:b/>
          <w:bCs/>
          <w:sz w:val="23"/>
          <w:szCs w:val="23"/>
        </w:rPr>
        <w:t>b</w:t>
      </w:r>
      <w:r w:rsidRPr="00C0563B">
        <w:rPr>
          <w:rFonts w:ascii="Aptos" w:hAnsi="Aptos"/>
          <w:b/>
          <w:bCs/>
          <w:sz w:val="23"/>
          <w:szCs w:val="23"/>
        </w:rPr>
        <w:t xml:space="preserve">usiness of </w:t>
      </w:r>
      <w:r>
        <w:rPr>
          <w:rFonts w:ascii="Aptos" w:hAnsi="Aptos"/>
          <w:b/>
          <w:bCs/>
          <w:sz w:val="23"/>
          <w:szCs w:val="23"/>
        </w:rPr>
        <w:t>SIGs</w:t>
      </w:r>
    </w:p>
    <w:p w14:paraId="1C6CC0A4" w14:textId="77777777" w:rsidR="00217A0C" w:rsidRDefault="00217A0C" w:rsidP="00217A0C">
      <w:pPr>
        <w:pStyle w:val="p1"/>
        <w:rPr>
          <w:rFonts w:ascii="Aptos" w:hAnsi="Aptos"/>
          <w:b/>
          <w:bCs/>
          <w:sz w:val="23"/>
          <w:szCs w:val="23"/>
        </w:rPr>
      </w:pPr>
    </w:p>
    <w:p w14:paraId="13271D50" w14:textId="77777777" w:rsidR="00217A0C" w:rsidRDefault="00217A0C" w:rsidP="00217A0C">
      <w:pPr>
        <w:pStyle w:val="p1"/>
        <w:numPr>
          <w:ilvl w:val="0"/>
          <w:numId w:val="15"/>
        </w:numPr>
        <w:rPr>
          <w:rFonts w:ascii="Aptos" w:hAnsi="Aptos"/>
          <w:sz w:val="23"/>
          <w:szCs w:val="23"/>
        </w:rPr>
      </w:pPr>
      <w:r>
        <w:rPr>
          <w:rFonts w:ascii="Aptos" w:hAnsi="Aptos"/>
          <w:sz w:val="23"/>
          <w:szCs w:val="23"/>
        </w:rPr>
        <w:t>SIGs should meet a minimum of 4 times a year, this can be in person or online. Meeting days and times should be mindful of SIG members’ availability and the best day/time agreed by all members in advance.</w:t>
      </w:r>
    </w:p>
    <w:p w14:paraId="5E9C2F59" w14:textId="77777777" w:rsidR="00217A0C" w:rsidRDefault="00217A0C" w:rsidP="00217A0C">
      <w:pPr>
        <w:pStyle w:val="p1"/>
        <w:ind w:left="720"/>
        <w:rPr>
          <w:rFonts w:ascii="Aptos" w:hAnsi="Aptos"/>
          <w:sz w:val="23"/>
          <w:szCs w:val="23"/>
        </w:rPr>
      </w:pPr>
    </w:p>
    <w:p w14:paraId="28D14665" w14:textId="77777777" w:rsidR="00217A0C" w:rsidRPr="00644C19" w:rsidRDefault="00217A0C" w:rsidP="00217A0C">
      <w:pPr>
        <w:pStyle w:val="p1"/>
        <w:numPr>
          <w:ilvl w:val="0"/>
          <w:numId w:val="15"/>
        </w:numPr>
        <w:rPr>
          <w:rFonts w:ascii="Aptos" w:hAnsi="Aptos"/>
          <w:sz w:val="23"/>
          <w:szCs w:val="23"/>
        </w:rPr>
      </w:pPr>
      <w:r>
        <w:rPr>
          <w:rFonts w:ascii="Aptos" w:hAnsi="Aptos"/>
          <w:sz w:val="23"/>
          <w:szCs w:val="23"/>
        </w:rPr>
        <w:lastRenderedPageBreak/>
        <w:t>SIG meetings are quorate when the Chair or Deputy Chair is present and at least 50% of the SIG members.</w:t>
      </w:r>
    </w:p>
    <w:p w14:paraId="7F865B17" w14:textId="77777777" w:rsidR="00217A0C" w:rsidRDefault="00217A0C" w:rsidP="00217A0C">
      <w:pPr>
        <w:pStyle w:val="p1"/>
        <w:ind w:left="720"/>
        <w:rPr>
          <w:rFonts w:ascii="Aptos" w:hAnsi="Aptos"/>
          <w:sz w:val="23"/>
          <w:szCs w:val="23"/>
        </w:rPr>
      </w:pPr>
    </w:p>
    <w:p w14:paraId="60618FB8" w14:textId="77777777" w:rsidR="00217A0C" w:rsidRPr="00644C19" w:rsidRDefault="00217A0C" w:rsidP="00217A0C">
      <w:pPr>
        <w:pStyle w:val="p1"/>
        <w:numPr>
          <w:ilvl w:val="0"/>
          <w:numId w:val="15"/>
        </w:numPr>
        <w:rPr>
          <w:rFonts w:ascii="Aptos" w:hAnsi="Aptos"/>
          <w:sz w:val="23"/>
          <w:szCs w:val="23"/>
        </w:rPr>
      </w:pPr>
      <w:r>
        <w:rPr>
          <w:rFonts w:ascii="Aptos" w:hAnsi="Aptos"/>
          <w:sz w:val="23"/>
          <w:szCs w:val="23"/>
        </w:rPr>
        <w:t>No funds are allocated for travel or other expenses incurred from in-person committee meetings, either for SIGs or Board meetings.</w:t>
      </w:r>
    </w:p>
    <w:p w14:paraId="19D3642E" w14:textId="77777777" w:rsidR="00217A0C" w:rsidRDefault="00217A0C" w:rsidP="00217A0C">
      <w:pPr>
        <w:pStyle w:val="p1"/>
        <w:rPr>
          <w:rFonts w:ascii="Aptos" w:hAnsi="Aptos"/>
          <w:sz w:val="23"/>
          <w:szCs w:val="23"/>
        </w:rPr>
      </w:pPr>
    </w:p>
    <w:p w14:paraId="36D411D2" w14:textId="46B749DF" w:rsidR="00217A0C" w:rsidRPr="00217A0C" w:rsidRDefault="00217A0C" w:rsidP="00217A0C">
      <w:pPr>
        <w:pStyle w:val="p1"/>
        <w:numPr>
          <w:ilvl w:val="0"/>
          <w:numId w:val="15"/>
        </w:numPr>
        <w:rPr>
          <w:rFonts w:ascii="Aptos" w:hAnsi="Aptos"/>
          <w:sz w:val="23"/>
          <w:szCs w:val="23"/>
        </w:rPr>
      </w:pPr>
      <w:r>
        <w:rPr>
          <w:rFonts w:ascii="Aptos" w:hAnsi="Aptos"/>
          <w:sz w:val="23"/>
          <w:szCs w:val="23"/>
        </w:rPr>
        <w:t>All SIG business must be kept confidential.</w:t>
      </w:r>
    </w:p>
    <w:p w14:paraId="689FA9FE" w14:textId="77777777" w:rsidR="0033138E" w:rsidRDefault="0033138E" w:rsidP="00177339">
      <w:pPr>
        <w:pStyle w:val="p1"/>
        <w:rPr>
          <w:rFonts w:ascii="Aptos" w:hAnsi="Aptos"/>
          <w:b/>
          <w:bCs/>
          <w:sz w:val="23"/>
          <w:szCs w:val="23"/>
        </w:rPr>
      </w:pPr>
    </w:p>
    <w:p w14:paraId="21FBC309" w14:textId="54206D29" w:rsidR="00FF635E" w:rsidRDefault="00FF635E" w:rsidP="00177339">
      <w:pPr>
        <w:pStyle w:val="p1"/>
        <w:rPr>
          <w:rFonts w:ascii="Aptos" w:hAnsi="Aptos"/>
          <w:b/>
          <w:bCs/>
          <w:sz w:val="23"/>
          <w:szCs w:val="23"/>
        </w:rPr>
      </w:pPr>
      <w:r>
        <w:rPr>
          <w:rFonts w:ascii="Aptos" w:hAnsi="Aptos"/>
          <w:b/>
          <w:bCs/>
          <w:sz w:val="23"/>
          <w:szCs w:val="23"/>
        </w:rPr>
        <w:t xml:space="preserve">Membership </w:t>
      </w:r>
      <w:r w:rsidR="004C2500">
        <w:rPr>
          <w:rFonts w:ascii="Aptos" w:hAnsi="Aptos"/>
          <w:b/>
          <w:bCs/>
          <w:sz w:val="23"/>
          <w:szCs w:val="23"/>
        </w:rPr>
        <w:t xml:space="preserve">and leadership </w:t>
      </w:r>
      <w:r>
        <w:rPr>
          <w:rFonts w:ascii="Aptos" w:hAnsi="Aptos"/>
          <w:b/>
          <w:bCs/>
          <w:sz w:val="23"/>
          <w:szCs w:val="23"/>
        </w:rPr>
        <w:t>of SIGs</w:t>
      </w:r>
    </w:p>
    <w:p w14:paraId="02716CC4" w14:textId="77777777" w:rsidR="00FF635E" w:rsidRDefault="00FF635E" w:rsidP="00177339">
      <w:pPr>
        <w:pStyle w:val="p1"/>
        <w:rPr>
          <w:rFonts w:ascii="Aptos" w:hAnsi="Aptos"/>
          <w:b/>
          <w:bCs/>
          <w:sz w:val="23"/>
          <w:szCs w:val="23"/>
        </w:rPr>
      </w:pPr>
    </w:p>
    <w:p w14:paraId="72F3C5BF" w14:textId="7D326C37" w:rsidR="00FF635E" w:rsidRDefault="0033138E" w:rsidP="00217A0C">
      <w:pPr>
        <w:pStyle w:val="p1"/>
        <w:numPr>
          <w:ilvl w:val="0"/>
          <w:numId w:val="15"/>
        </w:numPr>
        <w:rPr>
          <w:rFonts w:ascii="Aptos" w:hAnsi="Aptos"/>
          <w:sz w:val="23"/>
          <w:szCs w:val="23"/>
        </w:rPr>
      </w:pPr>
      <w:r>
        <w:rPr>
          <w:rFonts w:ascii="Aptos" w:hAnsi="Aptos"/>
          <w:sz w:val="23"/>
          <w:szCs w:val="23"/>
        </w:rPr>
        <w:t>SIG members must be individual (not institutional) members of UK CReME</w:t>
      </w:r>
      <w:r w:rsidR="004C2500">
        <w:rPr>
          <w:rFonts w:ascii="Aptos" w:hAnsi="Aptos"/>
          <w:sz w:val="23"/>
          <w:szCs w:val="23"/>
        </w:rPr>
        <w:t>.</w:t>
      </w:r>
    </w:p>
    <w:p w14:paraId="0D53B354" w14:textId="77777777" w:rsidR="00EF06F0" w:rsidRDefault="00EF06F0" w:rsidP="00EF06F0">
      <w:pPr>
        <w:pStyle w:val="p1"/>
        <w:ind w:left="360"/>
        <w:rPr>
          <w:rFonts w:ascii="Aptos" w:hAnsi="Aptos"/>
          <w:sz w:val="23"/>
          <w:szCs w:val="23"/>
        </w:rPr>
      </w:pPr>
    </w:p>
    <w:p w14:paraId="0E068A63" w14:textId="600E168A" w:rsidR="00EF06F0" w:rsidRDefault="00EF06F0" w:rsidP="00217A0C">
      <w:pPr>
        <w:pStyle w:val="p1"/>
        <w:numPr>
          <w:ilvl w:val="0"/>
          <w:numId w:val="15"/>
        </w:numPr>
        <w:rPr>
          <w:rFonts w:ascii="Aptos" w:hAnsi="Aptos"/>
          <w:sz w:val="23"/>
          <w:szCs w:val="23"/>
        </w:rPr>
      </w:pPr>
      <w:r>
        <w:rPr>
          <w:rFonts w:ascii="Aptos" w:hAnsi="Aptos"/>
          <w:sz w:val="23"/>
          <w:szCs w:val="23"/>
        </w:rPr>
        <w:t xml:space="preserve">The minimum number of members in a SIG should be </w:t>
      </w:r>
      <w:r w:rsidR="00644C19">
        <w:rPr>
          <w:rFonts w:ascii="Aptos" w:hAnsi="Aptos"/>
          <w:sz w:val="23"/>
          <w:szCs w:val="23"/>
        </w:rPr>
        <w:t>4 people and the maximum number should be 15.</w:t>
      </w:r>
    </w:p>
    <w:p w14:paraId="735A21A6" w14:textId="77777777" w:rsidR="00253FCD" w:rsidRDefault="00253FCD" w:rsidP="00253FCD">
      <w:pPr>
        <w:pStyle w:val="ListParagraph"/>
        <w:rPr>
          <w:rFonts w:ascii="Aptos" w:hAnsi="Aptos"/>
          <w:sz w:val="23"/>
          <w:szCs w:val="23"/>
        </w:rPr>
      </w:pPr>
    </w:p>
    <w:p w14:paraId="646AE182" w14:textId="062879C4" w:rsidR="00253FCD" w:rsidRPr="00253FCD" w:rsidRDefault="00253FCD" w:rsidP="00217A0C">
      <w:pPr>
        <w:pStyle w:val="p1"/>
        <w:numPr>
          <w:ilvl w:val="0"/>
          <w:numId w:val="15"/>
        </w:numPr>
        <w:rPr>
          <w:rFonts w:ascii="Aptos" w:hAnsi="Aptos"/>
          <w:sz w:val="23"/>
          <w:szCs w:val="23"/>
        </w:rPr>
      </w:pPr>
      <w:r>
        <w:rPr>
          <w:rFonts w:ascii="Aptos" w:hAnsi="Aptos"/>
          <w:sz w:val="23"/>
          <w:szCs w:val="23"/>
        </w:rPr>
        <w:t xml:space="preserve">Once a new SIG is set up, members must appoint a Chair. This should be done by agreement of all </w:t>
      </w:r>
      <w:r w:rsidR="001C67D6">
        <w:rPr>
          <w:rFonts w:ascii="Aptos" w:hAnsi="Aptos"/>
          <w:sz w:val="23"/>
          <w:szCs w:val="23"/>
        </w:rPr>
        <w:t xml:space="preserve">current </w:t>
      </w:r>
      <w:r>
        <w:rPr>
          <w:rFonts w:ascii="Aptos" w:hAnsi="Aptos"/>
          <w:sz w:val="23"/>
          <w:szCs w:val="23"/>
        </w:rPr>
        <w:t>SIG members, either by nominating or voting. A Deputy Chair may also be appointed</w:t>
      </w:r>
      <w:r w:rsidR="001C67D6">
        <w:rPr>
          <w:rFonts w:ascii="Aptos" w:hAnsi="Aptos"/>
          <w:sz w:val="23"/>
          <w:szCs w:val="23"/>
        </w:rPr>
        <w:t>, depending on the size of the SIG.</w:t>
      </w:r>
    </w:p>
    <w:p w14:paraId="66796AB4" w14:textId="77777777" w:rsidR="00253FCD" w:rsidRDefault="00253FCD" w:rsidP="00253FCD">
      <w:pPr>
        <w:pStyle w:val="ListParagraph"/>
        <w:rPr>
          <w:rFonts w:ascii="Aptos" w:hAnsi="Aptos"/>
          <w:sz w:val="23"/>
          <w:szCs w:val="23"/>
        </w:rPr>
      </w:pPr>
    </w:p>
    <w:p w14:paraId="1FC5A776" w14:textId="77777777" w:rsidR="00253FCD" w:rsidRDefault="00253FCD" w:rsidP="00217A0C">
      <w:pPr>
        <w:pStyle w:val="p1"/>
        <w:numPr>
          <w:ilvl w:val="0"/>
          <w:numId w:val="15"/>
        </w:numPr>
        <w:rPr>
          <w:rFonts w:ascii="Aptos" w:hAnsi="Aptos"/>
          <w:sz w:val="23"/>
          <w:szCs w:val="23"/>
        </w:rPr>
      </w:pPr>
      <w:r>
        <w:rPr>
          <w:rFonts w:ascii="Aptos" w:hAnsi="Aptos"/>
          <w:sz w:val="23"/>
          <w:szCs w:val="23"/>
        </w:rPr>
        <w:t>SIG membership is through open advert to the UK CReME membership, with applications judged by the existing SIG members. Adverts should include the expectation that SIG members will attend at least 3 out of the 4 minimum required meetings per year, or lead on a particular strand of the group’s work.</w:t>
      </w:r>
    </w:p>
    <w:p w14:paraId="0A41FA67" w14:textId="77777777" w:rsidR="00253FCD" w:rsidRDefault="00253FCD" w:rsidP="00253FCD">
      <w:pPr>
        <w:pStyle w:val="ListParagraph"/>
        <w:rPr>
          <w:rFonts w:ascii="Aptos" w:hAnsi="Aptos"/>
          <w:sz w:val="23"/>
          <w:szCs w:val="23"/>
        </w:rPr>
      </w:pPr>
    </w:p>
    <w:p w14:paraId="76CF5021" w14:textId="3C4EC1C3" w:rsidR="00253FCD" w:rsidRDefault="00253FCD" w:rsidP="00217A0C">
      <w:pPr>
        <w:pStyle w:val="p1"/>
        <w:numPr>
          <w:ilvl w:val="0"/>
          <w:numId w:val="15"/>
        </w:numPr>
        <w:rPr>
          <w:rFonts w:ascii="Aptos" w:hAnsi="Aptos"/>
          <w:sz w:val="23"/>
          <w:szCs w:val="23"/>
        </w:rPr>
      </w:pPr>
      <w:r>
        <w:rPr>
          <w:rFonts w:ascii="Aptos" w:hAnsi="Aptos"/>
          <w:sz w:val="23"/>
          <w:szCs w:val="23"/>
        </w:rPr>
        <w:t>Prospective SIG members should submit a 300-word statement to the SIG Chair outlining their background and experience and what they intend to bring to the SIG.</w:t>
      </w:r>
    </w:p>
    <w:p w14:paraId="3B773D66" w14:textId="77777777" w:rsidR="00644C19" w:rsidRPr="001C43D1" w:rsidRDefault="00644C19" w:rsidP="001C43D1">
      <w:pPr>
        <w:rPr>
          <w:rFonts w:ascii="Aptos" w:hAnsi="Aptos"/>
          <w:sz w:val="23"/>
          <w:szCs w:val="23"/>
        </w:rPr>
      </w:pPr>
    </w:p>
    <w:p w14:paraId="2D41416A" w14:textId="126E643B" w:rsidR="00644C19" w:rsidRDefault="00644C19" w:rsidP="00217A0C">
      <w:pPr>
        <w:pStyle w:val="p1"/>
        <w:numPr>
          <w:ilvl w:val="0"/>
          <w:numId w:val="15"/>
        </w:numPr>
        <w:rPr>
          <w:rFonts w:ascii="Aptos" w:hAnsi="Aptos"/>
          <w:sz w:val="23"/>
          <w:szCs w:val="23"/>
        </w:rPr>
      </w:pPr>
      <w:r>
        <w:rPr>
          <w:rFonts w:ascii="Aptos" w:hAnsi="Aptos"/>
          <w:sz w:val="23"/>
          <w:szCs w:val="23"/>
        </w:rPr>
        <w:t xml:space="preserve">Up to 2 guests can attend up to two SIG meetings (e.g. to lend their expertise by reporting to the committee) and do not have any voting rights. </w:t>
      </w:r>
    </w:p>
    <w:p w14:paraId="3A579B60" w14:textId="77777777" w:rsidR="001C43D1" w:rsidRPr="001C43D1" w:rsidRDefault="001C43D1" w:rsidP="001C43D1">
      <w:pPr>
        <w:rPr>
          <w:rFonts w:ascii="Aptos" w:hAnsi="Aptos"/>
          <w:sz w:val="23"/>
          <w:szCs w:val="23"/>
        </w:rPr>
      </w:pPr>
    </w:p>
    <w:p w14:paraId="46154DD4" w14:textId="16D73866" w:rsidR="001C43D1" w:rsidRDefault="001C43D1" w:rsidP="00217A0C">
      <w:pPr>
        <w:pStyle w:val="p1"/>
        <w:numPr>
          <w:ilvl w:val="0"/>
          <w:numId w:val="15"/>
        </w:numPr>
        <w:rPr>
          <w:rFonts w:ascii="Aptos" w:hAnsi="Aptos"/>
          <w:sz w:val="23"/>
          <w:szCs w:val="23"/>
        </w:rPr>
      </w:pPr>
      <w:r>
        <w:rPr>
          <w:rFonts w:ascii="Aptos" w:hAnsi="Aptos"/>
          <w:sz w:val="23"/>
          <w:szCs w:val="23"/>
        </w:rPr>
        <w:t>SIG members shall cease to be SIG members if:</w:t>
      </w:r>
    </w:p>
    <w:p w14:paraId="1EE88C98" w14:textId="77777777" w:rsidR="001C43D1" w:rsidRDefault="001C43D1" w:rsidP="001C43D1">
      <w:pPr>
        <w:pStyle w:val="ListParagraph"/>
        <w:rPr>
          <w:rFonts w:ascii="Aptos" w:hAnsi="Aptos"/>
          <w:sz w:val="23"/>
          <w:szCs w:val="23"/>
        </w:rPr>
      </w:pPr>
    </w:p>
    <w:p w14:paraId="4A486792" w14:textId="77777777" w:rsidR="001C43D1" w:rsidRDefault="001C43D1" w:rsidP="001C43D1">
      <w:pPr>
        <w:pStyle w:val="p1"/>
        <w:numPr>
          <w:ilvl w:val="0"/>
          <w:numId w:val="14"/>
        </w:numPr>
        <w:ind w:left="1134" w:hanging="425"/>
        <w:rPr>
          <w:rFonts w:ascii="Aptos" w:hAnsi="Aptos"/>
          <w:sz w:val="23"/>
          <w:szCs w:val="23"/>
        </w:rPr>
      </w:pPr>
      <w:r>
        <w:rPr>
          <w:rFonts w:ascii="Aptos" w:hAnsi="Aptos"/>
          <w:sz w:val="23"/>
          <w:szCs w:val="23"/>
        </w:rPr>
        <w:t>The resign by giving written notice to that effect</w:t>
      </w:r>
    </w:p>
    <w:p w14:paraId="099D5602" w14:textId="77777777" w:rsidR="001C43D1" w:rsidRDefault="001C43D1" w:rsidP="001C43D1">
      <w:pPr>
        <w:pStyle w:val="p1"/>
        <w:numPr>
          <w:ilvl w:val="0"/>
          <w:numId w:val="14"/>
        </w:numPr>
        <w:ind w:left="1134" w:hanging="425"/>
        <w:rPr>
          <w:rFonts w:ascii="Aptos" w:hAnsi="Aptos"/>
          <w:sz w:val="23"/>
          <w:szCs w:val="23"/>
        </w:rPr>
      </w:pPr>
      <w:r>
        <w:rPr>
          <w:rFonts w:ascii="Aptos" w:hAnsi="Aptos"/>
          <w:sz w:val="23"/>
          <w:szCs w:val="23"/>
        </w:rPr>
        <w:t>They cease to be members of UK CReME</w:t>
      </w:r>
    </w:p>
    <w:p w14:paraId="3AD52B3D" w14:textId="05B48F18" w:rsidR="001C43D1" w:rsidRDefault="001C43D1" w:rsidP="001C43D1">
      <w:pPr>
        <w:pStyle w:val="p1"/>
        <w:numPr>
          <w:ilvl w:val="0"/>
          <w:numId w:val="14"/>
        </w:numPr>
        <w:ind w:left="1134" w:hanging="425"/>
        <w:rPr>
          <w:rFonts w:ascii="Aptos" w:hAnsi="Aptos"/>
          <w:sz w:val="23"/>
          <w:szCs w:val="23"/>
        </w:rPr>
      </w:pPr>
      <w:r>
        <w:rPr>
          <w:rFonts w:ascii="Aptos" w:hAnsi="Aptos"/>
          <w:sz w:val="23"/>
          <w:szCs w:val="23"/>
        </w:rPr>
        <w:t xml:space="preserve">They are appointed to the Board of UK CReME </w:t>
      </w:r>
    </w:p>
    <w:p w14:paraId="672FDB60" w14:textId="5348E966" w:rsidR="001C43D1" w:rsidRDefault="001C43D1" w:rsidP="001C43D1">
      <w:pPr>
        <w:pStyle w:val="p1"/>
        <w:numPr>
          <w:ilvl w:val="0"/>
          <w:numId w:val="14"/>
        </w:numPr>
        <w:ind w:left="1134" w:hanging="425"/>
        <w:rPr>
          <w:rFonts w:ascii="Aptos" w:hAnsi="Aptos"/>
          <w:sz w:val="23"/>
          <w:szCs w:val="23"/>
        </w:rPr>
      </w:pPr>
      <w:r>
        <w:rPr>
          <w:rFonts w:ascii="Aptos" w:hAnsi="Aptos"/>
          <w:sz w:val="23"/>
          <w:szCs w:val="23"/>
        </w:rPr>
        <w:t>They are absent from more than 3 consecutive meetings of the SIG without permission of the Chair</w:t>
      </w:r>
    </w:p>
    <w:p w14:paraId="2F335F53" w14:textId="035BD816" w:rsidR="001C43D1" w:rsidRPr="001C43D1" w:rsidRDefault="001C43D1" w:rsidP="001C43D1">
      <w:pPr>
        <w:pStyle w:val="p1"/>
        <w:numPr>
          <w:ilvl w:val="0"/>
          <w:numId w:val="14"/>
        </w:numPr>
        <w:ind w:left="1134" w:hanging="425"/>
        <w:rPr>
          <w:rFonts w:ascii="Aptos" w:hAnsi="Aptos"/>
          <w:sz w:val="23"/>
          <w:szCs w:val="23"/>
        </w:rPr>
      </w:pPr>
      <w:r>
        <w:rPr>
          <w:rFonts w:ascii="Aptos" w:hAnsi="Aptos"/>
          <w:sz w:val="23"/>
          <w:szCs w:val="23"/>
        </w:rPr>
        <w:t xml:space="preserve">It is agreed they are not fulfilling their responsibilities, for whatever reason, by a meeting of the SIG. </w:t>
      </w:r>
    </w:p>
    <w:p w14:paraId="3B86FCAA" w14:textId="77777777" w:rsidR="0033138E" w:rsidRDefault="0033138E" w:rsidP="00177339">
      <w:pPr>
        <w:pStyle w:val="p1"/>
        <w:rPr>
          <w:rFonts w:ascii="Aptos" w:hAnsi="Aptos"/>
          <w:sz w:val="23"/>
          <w:szCs w:val="23"/>
        </w:rPr>
      </w:pPr>
    </w:p>
    <w:p w14:paraId="5CAA1841" w14:textId="06EF90AC" w:rsidR="00FF635E" w:rsidRDefault="004C2500" w:rsidP="00177339">
      <w:pPr>
        <w:pStyle w:val="p1"/>
        <w:rPr>
          <w:rFonts w:ascii="Aptos" w:hAnsi="Aptos"/>
          <w:b/>
          <w:bCs/>
          <w:sz w:val="23"/>
          <w:szCs w:val="23"/>
        </w:rPr>
      </w:pPr>
      <w:r w:rsidRPr="004C2500">
        <w:rPr>
          <w:rFonts w:ascii="Aptos" w:hAnsi="Aptos"/>
          <w:b/>
          <w:bCs/>
          <w:sz w:val="23"/>
          <w:szCs w:val="23"/>
        </w:rPr>
        <w:t>R</w:t>
      </w:r>
      <w:r>
        <w:rPr>
          <w:rFonts w:ascii="Aptos" w:hAnsi="Aptos"/>
          <w:b/>
          <w:bCs/>
          <w:sz w:val="23"/>
          <w:szCs w:val="23"/>
        </w:rPr>
        <w:t>esponsibilities</w:t>
      </w:r>
      <w:r w:rsidRPr="004C2500">
        <w:rPr>
          <w:rFonts w:ascii="Aptos" w:hAnsi="Aptos"/>
          <w:b/>
          <w:bCs/>
          <w:sz w:val="23"/>
          <w:szCs w:val="23"/>
        </w:rPr>
        <w:t xml:space="preserve"> of the SIG Chair</w:t>
      </w:r>
    </w:p>
    <w:p w14:paraId="4150DE84" w14:textId="77777777" w:rsidR="004C2500" w:rsidRDefault="004C2500" w:rsidP="00177339">
      <w:pPr>
        <w:pStyle w:val="p1"/>
        <w:rPr>
          <w:rFonts w:ascii="Aptos" w:hAnsi="Aptos"/>
          <w:b/>
          <w:bCs/>
          <w:sz w:val="23"/>
          <w:szCs w:val="23"/>
        </w:rPr>
      </w:pPr>
    </w:p>
    <w:p w14:paraId="6D9A998B" w14:textId="0E4949D2" w:rsidR="004C2500" w:rsidRDefault="004C2500" w:rsidP="00217A0C">
      <w:pPr>
        <w:pStyle w:val="p1"/>
        <w:numPr>
          <w:ilvl w:val="0"/>
          <w:numId w:val="15"/>
        </w:numPr>
        <w:rPr>
          <w:rFonts w:ascii="Aptos" w:hAnsi="Aptos"/>
          <w:sz w:val="23"/>
          <w:szCs w:val="23"/>
        </w:rPr>
      </w:pPr>
      <w:r>
        <w:rPr>
          <w:rFonts w:ascii="Aptos" w:hAnsi="Aptos"/>
          <w:sz w:val="23"/>
          <w:szCs w:val="23"/>
        </w:rPr>
        <w:t xml:space="preserve">For a SIG to function effectively, strong leadership and governance skills are necessary. The responsibilities of the SIG </w:t>
      </w:r>
      <w:r w:rsidR="00A71873">
        <w:rPr>
          <w:rFonts w:ascii="Aptos" w:hAnsi="Aptos"/>
          <w:sz w:val="23"/>
          <w:szCs w:val="23"/>
        </w:rPr>
        <w:t>C</w:t>
      </w:r>
      <w:r>
        <w:rPr>
          <w:rFonts w:ascii="Aptos" w:hAnsi="Aptos"/>
          <w:sz w:val="23"/>
          <w:szCs w:val="23"/>
        </w:rPr>
        <w:t>hair include:</w:t>
      </w:r>
    </w:p>
    <w:p w14:paraId="2EB99BCB" w14:textId="77777777" w:rsidR="004C2500" w:rsidRDefault="004C2500" w:rsidP="004C2500">
      <w:pPr>
        <w:pStyle w:val="p1"/>
        <w:rPr>
          <w:rFonts w:ascii="Aptos" w:hAnsi="Aptos"/>
          <w:sz w:val="23"/>
          <w:szCs w:val="23"/>
        </w:rPr>
      </w:pPr>
    </w:p>
    <w:p w14:paraId="3D8BC67B" w14:textId="30BB32A6" w:rsidR="004C2500" w:rsidRDefault="004C2500" w:rsidP="004C2500">
      <w:pPr>
        <w:pStyle w:val="p1"/>
        <w:numPr>
          <w:ilvl w:val="0"/>
          <w:numId w:val="13"/>
        </w:numPr>
        <w:ind w:left="1134" w:hanging="425"/>
        <w:rPr>
          <w:rFonts w:ascii="Aptos" w:hAnsi="Aptos"/>
          <w:sz w:val="23"/>
          <w:szCs w:val="23"/>
        </w:rPr>
      </w:pPr>
      <w:r>
        <w:rPr>
          <w:rFonts w:ascii="Aptos" w:hAnsi="Aptos"/>
          <w:sz w:val="23"/>
          <w:szCs w:val="23"/>
        </w:rPr>
        <w:t>Translating the SIGs purpose into deliverable action plans</w:t>
      </w:r>
    </w:p>
    <w:p w14:paraId="353C2E09" w14:textId="19A811E7" w:rsidR="004C2500" w:rsidRDefault="004C2500" w:rsidP="004C2500">
      <w:pPr>
        <w:pStyle w:val="p1"/>
        <w:numPr>
          <w:ilvl w:val="0"/>
          <w:numId w:val="13"/>
        </w:numPr>
        <w:ind w:left="1134" w:hanging="425"/>
        <w:rPr>
          <w:rFonts w:ascii="Aptos" w:hAnsi="Aptos"/>
          <w:sz w:val="23"/>
          <w:szCs w:val="23"/>
        </w:rPr>
      </w:pPr>
      <w:r>
        <w:rPr>
          <w:rFonts w:ascii="Aptos" w:hAnsi="Aptos"/>
          <w:sz w:val="23"/>
          <w:szCs w:val="23"/>
        </w:rPr>
        <w:t xml:space="preserve">Communicating with the SIG </w:t>
      </w:r>
      <w:r w:rsidR="00A71873">
        <w:rPr>
          <w:rFonts w:ascii="Aptos" w:hAnsi="Aptos"/>
          <w:sz w:val="23"/>
          <w:szCs w:val="23"/>
        </w:rPr>
        <w:t>L</w:t>
      </w:r>
      <w:r>
        <w:rPr>
          <w:rFonts w:ascii="Aptos" w:hAnsi="Aptos"/>
          <w:sz w:val="23"/>
          <w:szCs w:val="23"/>
        </w:rPr>
        <w:t xml:space="preserve">ink Board </w:t>
      </w:r>
      <w:r w:rsidR="00A71873">
        <w:rPr>
          <w:rFonts w:ascii="Aptos" w:hAnsi="Aptos"/>
          <w:sz w:val="23"/>
          <w:szCs w:val="23"/>
        </w:rPr>
        <w:t>M</w:t>
      </w:r>
      <w:r>
        <w:rPr>
          <w:rFonts w:ascii="Aptos" w:hAnsi="Aptos"/>
          <w:sz w:val="23"/>
          <w:szCs w:val="23"/>
        </w:rPr>
        <w:t>ember to ensure the aims and actions of the SIG are aligned with those of UK CReME</w:t>
      </w:r>
    </w:p>
    <w:p w14:paraId="20171295" w14:textId="77777777" w:rsidR="004C2500" w:rsidRDefault="004C2500" w:rsidP="004C2500">
      <w:pPr>
        <w:pStyle w:val="p1"/>
        <w:numPr>
          <w:ilvl w:val="0"/>
          <w:numId w:val="13"/>
        </w:numPr>
        <w:ind w:left="1134" w:hanging="425"/>
        <w:rPr>
          <w:rFonts w:ascii="Aptos" w:hAnsi="Aptos"/>
          <w:sz w:val="23"/>
          <w:szCs w:val="23"/>
        </w:rPr>
      </w:pPr>
      <w:r>
        <w:rPr>
          <w:rFonts w:ascii="Aptos" w:hAnsi="Aptos"/>
          <w:sz w:val="23"/>
          <w:szCs w:val="23"/>
        </w:rPr>
        <w:t xml:space="preserve">Provide an annual report to the Board each </w:t>
      </w:r>
      <w:r w:rsidRPr="004C2500">
        <w:rPr>
          <w:rFonts w:ascii="Aptos" w:hAnsi="Aptos"/>
          <w:sz w:val="23"/>
          <w:szCs w:val="23"/>
          <w:highlight w:val="yellow"/>
        </w:rPr>
        <w:t>[insert month]</w:t>
      </w:r>
      <w:r>
        <w:rPr>
          <w:rFonts w:ascii="Aptos" w:hAnsi="Aptos"/>
          <w:sz w:val="23"/>
          <w:szCs w:val="23"/>
        </w:rPr>
        <w:t xml:space="preserve"> on the activity of the SIG</w:t>
      </w:r>
    </w:p>
    <w:p w14:paraId="2C770979" w14:textId="54651F0F" w:rsidR="004C2500" w:rsidRDefault="004C2500" w:rsidP="004C2500">
      <w:pPr>
        <w:pStyle w:val="p1"/>
        <w:numPr>
          <w:ilvl w:val="0"/>
          <w:numId w:val="13"/>
        </w:numPr>
        <w:ind w:left="1134" w:hanging="425"/>
        <w:rPr>
          <w:rFonts w:ascii="Aptos" w:hAnsi="Aptos"/>
          <w:sz w:val="23"/>
          <w:szCs w:val="23"/>
        </w:rPr>
      </w:pPr>
      <w:r>
        <w:rPr>
          <w:rFonts w:ascii="Aptos" w:hAnsi="Aptos"/>
          <w:sz w:val="23"/>
          <w:szCs w:val="23"/>
        </w:rPr>
        <w:t>Ensure any CReME funds allocated to the SIG, if applicable, are accounted for and allocated appropriately</w:t>
      </w:r>
    </w:p>
    <w:p w14:paraId="3A784A36" w14:textId="3E9FB3CD" w:rsidR="004C2500" w:rsidRDefault="004C2500" w:rsidP="004C2500">
      <w:pPr>
        <w:pStyle w:val="p1"/>
        <w:numPr>
          <w:ilvl w:val="0"/>
          <w:numId w:val="13"/>
        </w:numPr>
        <w:ind w:left="1134" w:hanging="425"/>
        <w:rPr>
          <w:rFonts w:ascii="Aptos" w:hAnsi="Aptos"/>
          <w:sz w:val="23"/>
          <w:szCs w:val="23"/>
        </w:rPr>
      </w:pPr>
      <w:r>
        <w:rPr>
          <w:rFonts w:ascii="Aptos" w:hAnsi="Aptos"/>
          <w:sz w:val="23"/>
          <w:szCs w:val="23"/>
        </w:rPr>
        <w:t>Attend Board meetings when requested</w:t>
      </w:r>
    </w:p>
    <w:p w14:paraId="0F7AA383" w14:textId="77777777" w:rsidR="004C2500" w:rsidRDefault="004C2500" w:rsidP="004C2500">
      <w:pPr>
        <w:pStyle w:val="p1"/>
        <w:numPr>
          <w:ilvl w:val="0"/>
          <w:numId w:val="13"/>
        </w:numPr>
        <w:ind w:left="1134" w:hanging="425"/>
        <w:rPr>
          <w:rFonts w:ascii="Aptos" w:hAnsi="Aptos"/>
          <w:sz w:val="23"/>
          <w:szCs w:val="23"/>
        </w:rPr>
      </w:pPr>
      <w:r>
        <w:rPr>
          <w:rFonts w:ascii="Aptos" w:hAnsi="Aptos"/>
          <w:sz w:val="23"/>
          <w:szCs w:val="23"/>
        </w:rPr>
        <w:t>Manage committee members (if applicable) to make sure they are understand and are focused on accomplishing their designated tasks</w:t>
      </w:r>
    </w:p>
    <w:p w14:paraId="67631F06" w14:textId="1900CB6E" w:rsidR="001C43D1" w:rsidRDefault="001C43D1" w:rsidP="004C2500">
      <w:pPr>
        <w:pStyle w:val="p1"/>
        <w:numPr>
          <w:ilvl w:val="0"/>
          <w:numId w:val="13"/>
        </w:numPr>
        <w:ind w:left="1134" w:hanging="425"/>
        <w:rPr>
          <w:rFonts w:ascii="Aptos" w:hAnsi="Aptos"/>
          <w:sz w:val="23"/>
          <w:szCs w:val="23"/>
        </w:rPr>
      </w:pPr>
      <w:r>
        <w:rPr>
          <w:rFonts w:ascii="Aptos" w:hAnsi="Aptos"/>
          <w:sz w:val="23"/>
          <w:szCs w:val="23"/>
        </w:rPr>
        <w:t xml:space="preserve">Contributing to </w:t>
      </w:r>
      <w:r w:rsidR="00217A0C">
        <w:rPr>
          <w:rFonts w:ascii="Aptos" w:hAnsi="Aptos"/>
          <w:sz w:val="23"/>
          <w:szCs w:val="23"/>
        </w:rPr>
        <w:t>the organisation and running of</w:t>
      </w:r>
      <w:r>
        <w:rPr>
          <w:rFonts w:ascii="Aptos" w:hAnsi="Aptos"/>
          <w:sz w:val="23"/>
          <w:szCs w:val="23"/>
        </w:rPr>
        <w:t xml:space="preserve"> UK CReME events, such as conferences, webinars and/or members’ meetings.</w:t>
      </w:r>
    </w:p>
    <w:p w14:paraId="48642EA4" w14:textId="77777777" w:rsidR="00A71873" w:rsidRDefault="00A71873" w:rsidP="00A71873">
      <w:pPr>
        <w:pStyle w:val="p1"/>
        <w:rPr>
          <w:rFonts w:ascii="Aptos" w:hAnsi="Aptos"/>
          <w:sz w:val="23"/>
          <w:szCs w:val="23"/>
        </w:rPr>
      </w:pPr>
    </w:p>
    <w:p w14:paraId="22C6E576" w14:textId="66A658FE" w:rsidR="00A71873" w:rsidRDefault="00A71873" w:rsidP="00217A0C">
      <w:pPr>
        <w:pStyle w:val="p1"/>
        <w:numPr>
          <w:ilvl w:val="0"/>
          <w:numId w:val="15"/>
        </w:numPr>
        <w:rPr>
          <w:rFonts w:ascii="Aptos" w:hAnsi="Aptos"/>
          <w:sz w:val="23"/>
          <w:szCs w:val="23"/>
        </w:rPr>
      </w:pPr>
      <w:r>
        <w:rPr>
          <w:rFonts w:ascii="Aptos" w:hAnsi="Aptos"/>
          <w:sz w:val="23"/>
          <w:szCs w:val="23"/>
        </w:rPr>
        <w:t>SIG Chairs are responsible for a</w:t>
      </w:r>
      <w:r>
        <w:rPr>
          <w:rFonts w:ascii="Aptos" w:hAnsi="Aptos"/>
          <w:sz w:val="23"/>
          <w:szCs w:val="23"/>
        </w:rPr>
        <w:t>ttract</w:t>
      </w:r>
      <w:r>
        <w:rPr>
          <w:rFonts w:ascii="Aptos" w:hAnsi="Aptos"/>
          <w:sz w:val="23"/>
          <w:szCs w:val="23"/>
        </w:rPr>
        <w:t>ing</w:t>
      </w:r>
      <w:r>
        <w:rPr>
          <w:rFonts w:ascii="Aptos" w:hAnsi="Aptos"/>
          <w:sz w:val="23"/>
          <w:szCs w:val="23"/>
        </w:rPr>
        <w:t xml:space="preserve"> UK CReME members to join the SIG</w:t>
      </w:r>
      <w:r w:rsidR="00253FCD">
        <w:rPr>
          <w:rFonts w:ascii="Aptos" w:hAnsi="Aptos"/>
          <w:sz w:val="23"/>
          <w:szCs w:val="23"/>
        </w:rPr>
        <w:t xml:space="preserve"> and ensuring its membership profile reflects the diversity of the wider UK CReME membership</w:t>
      </w:r>
      <w:r>
        <w:rPr>
          <w:rFonts w:ascii="Aptos" w:hAnsi="Aptos"/>
          <w:sz w:val="23"/>
          <w:szCs w:val="23"/>
        </w:rPr>
        <w:t xml:space="preserve">. </w:t>
      </w:r>
    </w:p>
    <w:p w14:paraId="3A5A1424" w14:textId="77777777" w:rsidR="00EF06F0" w:rsidRDefault="00EF06F0" w:rsidP="00EF06F0">
      <w:pPr>
        <w:pStyle w:val="p1"/>
        <w:ind w:left="720"/>
        <w:rPr>
          <w:rFonts w:ascii="Aptos" w:hAnsi="Aptos"/>
          <w:sz w:val="23"/>
          <w:szCs w:val="23"/>
        </w:rPr>
      </w:pPr>
    </w:p>
    <w:p w14:paraId="3AA89211" w14:textId="17BF6FEE" w:rsidR="00EF06F0" w:rsidRPr="00EF06F0" w:rsidRDefault="00EF06F0" w:rsidP="00217A0C">
      <w:pPr>
        <w:pStyle w:val="p1"/>
        <w:numPr>
          <w:ilvl w:val="0"/>
          <w:numId w:val="15"/>
        </w:numPr>
        <w:rPr>
          <w:rFonts w:ascii="Aptos" w:hAnsi="Aptos"/>
          <w:sz w:val="23"/>
          <w:szCs w:val="23"/>
        </w:rPr>
      </w:pPr>
      <w:r>
        <w:rPr>
          <w:rFonts w:ascii="Aptos" w:hAnsi="Aptos"/>
          <w:sz w:val="23"/>
          <w:szCs w:val="23"/>
        </w:rPr>
        <w:t xml:space="preserve">If the SIG is of sufficient size, the Chair may wish to appoint certain SIG members to specific tasks, depending on their skills and experience. </w:t>
      </w:r>
    </w:p>
    <w:p w14:paraId="3E3FCCA3" w14:textId="77777777" w:rsidR="00A71873" w:rsidRDefault="00A71873" w:rsidP="00A71873">
      <w:pPr>
        <w:pStyle w:val="p1"/>
        <w:ind w:left="720"/>
        <w:rPr>
          <w:rFonts w:ascii="Aptos" w:hAnsi="Aptos"/>
          <w:sz w:val="23"/>
          <w:szCs w:val="23"/>
        </w:rPr>
      </w:pPr>
    </w:p>
    <w:p w14:paraId="5DB71BAE" w14:textId="6055354B" w:rsidR="00A71873" w:rsidRPr="00EF06F0" w:rsidRDefault="00A71873" w:rsidP="00217A0C">
      <w:pPr>
        <w:pStyle w:val="p1"/>
        <w:numPr>
          <w:ilvl w:val="0"/>
          <w:numId w:val="15"/>
        </w:numPr>
        <w:rPr>
          <w:rFonts w:ascii="Aptos" w:hAnsi="Aptos"/>
          <w:sz w:val="23"/>
          <w:szCs w:val="23"/>
        </w:rPr>
      </w:pPr>
      <w:r>
        <w:rPr>
          <w:rFonts w:ascii="Aptos" w:hAnsi="Aptos"/>
          <w:sz w:val="23"/>
          <w:szCs w:val="23"/>
        </w:rPr>
        <w:t xml:space="preserve">SIGs are encouraged to hold their own events on behalf of CReME, to advance their and CReME’s </w:t>
      </w:r>
      <w:r w:rsidR="00EF06F0">
        <w:rPr>
          <w:rFonts w:ascii="Aptos" w:hAnsi="Aptos"/>
          <w:sz w:val="23"/>
          <w:szCs w:val="23"/>
        </w:rPr>
        <w:t xml:space="preserve">strategic aims and objectives. For any new events, approval must be gained from the Link Board Member in advance. Enough notice must be given to allow UK CReME to advertise the event. If funds are requested to run an in-person event, then a written case must be provided to the Board setting out the purpose, date/time, location, and anticipated/maximum numbers so the Board can make a decision whether to allocate funds. SIG Chairs are encouraged to use their own or SIG members’ university/NHS meeting spaces at no cost whenever possible.  </w:t>
      </w:r>
      <w:r>
        <w:rPr>
          <w:rFonts w:ascii="Aptos" w:hAnsi="Aptos"/>
          <w:sz w:val="23"/>
          <w:szCs w:val="23"/>
        </w:rPr>
        <w:t xml:space="preserve"> </w:t>
      </w:r>
    </w:p>
    <w:p w14:paraId="3C7AFE85" w14:textId="77777777" w:rsidR="00706B6C" w:rsidRPr="00706B6C" w:rsidRDefault="00706B6C" w:rsidP="00706B6C">
      <w:pPr>
        <w:pStyle w:val="ListParagraph"/>
        <w:spacing w:before="100" w:beforeAutospacing="1" w:after="100" w:afterAutospacing="1"/>
        <w:outlineLvl w:val="2"/>
        <w:rPr>
          <w:rFonts w:ascii="Aptos" w:eastAsia="Times New Roman" w:hAnsi="Aptos" w:cs="Times New Roman"/>
          <w:b/>
          <w:bCs/>
          <w:sz w:val="23"/>
          <w:szCs w:val="23"/>
          <w:lang w:eastAsia="en-GB"/>
        </w:rPr>
      </w:pPr>
    </w:p>
    <w:p w14:paraId="558313ED" w14:textId="77777777" w:rsidR="00706B6C" w:rsidRPr="00706B6C" w:rsidRDefault="00706B6C" w:rsidP="00706B6C">
      <w:pPr>
        <w:spacing w:before="100" w:beforeAutospacing="1" w:after="100" w:afterAutospacing="1"/>
        <w:outlineLvl w:val="2"/>
        <w:rPr>
          <w:rFonts w:ascii="Aptos" w:eastAsia="Times New Roman" w:hAnsi="Aptos" w:cs="Times New Roman"/>
          <w:b/>
          <w:bCs/>
          <w:sz w:val="23"/>
          <w:szCs w:val="23"/>
          <w:lang w:eastAsia="en-GB"/>
        </w:rPr>
      </w:pPr>
      <w:r w:rsidRPr="00706B6C">
        <w:rPr>
          <w:rFonts w:ascii="Aptos" w:eastAsia="Times New Roman" w:hAnsi="Aptos" w:cs="Times New Roman"/>
          <w:b/>
          <w:bCs/>
          <w:sz w:val="23"/>
          <w:szCs w:val="23"/>
          <w:lang w:eastAsia="en-GB"/>
        </w:rPr>
        <w:t xml:space="preserve">Approved on date: </w:t>
      </w:r>
    </w:p>
    <w:p w14:paraId="20A03C3F" w14:textId="77777777" w:rsidR="00706B6C" w:rsidRPr="00706B6C" w:rsidRDefault="00706B6C" w:rsidP="00706B6C">
      <w:pPr>
        <w:spacing w:before="100" w:beforeAutospacing="1" w:after="100" w:afterAutospacing="1"/>
        <w:outlineLvl w:val="2"/>
        <w:rPr>
          <w:rFonts w:ascii="Aptos" w:eastAsia="Times New Roman" w:hAnsi="Aptos" w:cs="Times New Roman"/>
          <w:b/>
          <w:bCs/>
          <w:sz w:val="23"/>
          <w:szCs w:val="23"/>
          <w:lang w:eastAsia="en-GB"/>
        </w:rPr>
      </w:pPr>
      <w:r w:rsidRPr="00706B6C">
        <w:rPr>
          <w:rFonts w:ascii="Aptos" w:eastAsia="Times New Roman" w:hAnsi="Aptos" w:cs="Times New Roman"/>
          <w:b/>
          <w:bCs/>
          <w:sz w:val="23"/>
          <w:szCs w:val="23"/>
          <w:lang w:eastAsia="en-GB"/>
        </w:rPr>
        <w:t>Review date:</w:t>
      </w:r>
    </w:p>
    <w:p w14:paraId="34B20BB4" w14:textId="77777777" w:rsidR="00FF635E" w:rsidRPr="00FF635E" w:rsidRDefault="00FF635E" w:rsidP="00177339">
      <w:pPr>
        <w:pStyle w:val="p1"/>
        <w:rPr>
          <w:rFonts w:ascii="Aptos" w:hAnsi="Aptos"/>
          <w:sz w:val="23"/>
          <w:szCs w:val="23"/>
        </w:rPr>
      </w:pPr>
    </w:p>
    <w:p w14:paraId="7CB94D79" w14:textId="77777777" w:rsidR="00EF06F0" w:rsidRPr="00A71873" w:rsidRDefault="00EF06F0" w:rsidP="00EF06F0">
      <w:pPr>
        <w:pStyle w:val="p1"/>
        <w:ind w:left="360"/>
        <w:rPr>
          <w:rFonts w:ascii="Aptos" w:hAnsi="Aptos"/>
          <w:sz w:val="23"/>
          <w:szCs w:val="23"/>
        </w:rPr>
      </w:pPr>
    </w:p>
    <w:p w14:paraId="6FE45C34" w14:textId="5CD2D66E" w:rsidR="00325B43" w:rsidRPr="00C0563B" w:rsidRDefault="00325B43" w:rsidP="00450D5F">
      <w:pPr>
        <w:rPr>
          <w:rFonts w:ascii="Aptos" w:hAnsi="Aptos" w:cs="Times New Roman"/>
          <w:sz w:val="23"/>
          <w:szCs w:val="23"/>
          <w:lang w:eastAsia="en-GB"/>
        </w:rPr>
      </w:pPr>
    </w:p>
    <w:sectPr w:rsidR="00325B43" w:rsidRPr="00C0563B" w:rsidSect="00F046BA">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EAB869" w14:textId="77777777" w:rsidR="005D2CAA" w:rsidRDefault="005D2CAA" w:rsidP="00AB3D99">
      <w:r>
        <w:separator/>
      </w:r>
    </w:p>
  </w:endnote>
  <w:endnote w:type="continuationSeparator" w:id="0">
    <w:p w14:paraId="191C686A" w14:textId="77777777" w:rsidR="005D2CAA" w:rsidRDefault="005D2CAA" w:rsidP="00AB3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4ED413" w14:textId="77777777" w:rsidR="00AB3D99" w:rsidRDefault="00AB3D99" w:rsidP="00B86C9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2AD53D" w14:textId="77777777" w:rsidR="00AB3D99" w:rsidRDefault="00AB3D99" w:rsidP="00AB3D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02674C" w14:textId="77777777" w:rsidR="00AB3D99" w:rsidRDefault="00AB3D99" w:rsidP="00B86C9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6929">
      <w:rPr>
        <w:rStyle w:val="PageNumber"/>
        <w:noProof/>
      </w:rPr>
      <w:t>5</w:t>
    </w:r>
    <w:r>
      <w:rPr>
        <w:rStyle w:val="PageNumber"/>
      </w:rPr>
      <w:fldChar w:fldCharType="end"/>
    </w:r>
  </w:p>
  <w:p w14:paraId="0D41939F" w14:textId="77777777" w:rsidR="00AB3D99" w:rsidRDefault="00AB3D99" w:rsidP="00AB3D9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D5B357" w14:textId="77777777" w:rsidR="000B0086" w:rsidRDefault="000B0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159CEE" w14:textId="77777777" w:rsidR="005D2CAA" w:rsidRDefault="005D2CAA" w:rsidP="00AB3D99">
      <w:r>
        <w:separator/>
      </w:r>
    </w:p>
  </w:footnote>
  <w:footnote w:type="continuationSeparator" w:id="0">
    <w:p w14:paraId="60F70F4F" w14:textId="77777777" w:rsidR="005D2CAA" w:rsidRDefault="005D2CAA" w:rsidP="00AB3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6AF4D6" w14:textId="1D2126A4" w:rsidR="000B0086" w:rsidRDefault="005D2CAA">
    <w:pPr>
      <w:pStyle w:val="Header"/>
    </w:pPr>
    <w:r>
      <w:rPr>
        <w:noProof/>
      </w:rPr>
      <w:pict w14:anchorId="56C30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54990" o:spid="_x0000_s1027" type="#_x0000_t136" alt="" style="position:absolute;margin-left:0;margin-top:0;width:401.5pt;height:234.2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01497D" w14:textId="2F8BDA71" w:rsidR="000B0086" w:rsidRDefault="005D2CAA">
    <w:pPr>
      <w:pStyle w:val="Header"/>
    </w:pPr>
    <w:r>
      <w:rPr>
        <w:noProof/>
      </w:rPr>
      <w:pict w14:anchorId="2FCC60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54991" o:spid="_x0000_s1026" type="#_x0000_t136" alt="" style="position:absolute;margin-left:0;margin-top:0;width:401.5pt;height:234.2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F2075C" w14:textId="1301F45B" w:rsidR="000B0086" w:rsidRDefault="005D2CAA">
    <w:pPr>
      <w:pStyle w:val="Header"/>
    </w:pPr>
    <w:r>
      <w:rPr>
        <w:noProof/>
      </w:rPr>
      <w:pict w14:anchorId="1FEC61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254989" o:spid="_x0000_s1025" type="#_x0000_t136" alt="" style="position:absolute;margin-left:0;margin-top:0;width:401.5pt;height:234.2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F1251"/>
    <w:multiLevelType w:val="hybridMultilevel"/>
    <w:tmpl w:val="6B9E0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027CB"/>
    <w:multiLevelType w:val="hybridMultilevel"/>
    <w:tmpl w:val="BDC0F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D45B58"/>
    <w:multiLevelType w:val="hybridMultilevel"/>
    <w:tmpl w:val="471695C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9A41E3"/>
    <w:multiLevelType w:val="multilevel"/>
    <w:tmpl w:val="D66EE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50044"/>
    <w:multiLevelType w:val="hybridMultilevel"/>
    <w:tmpl w:val="B5D8A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C379F0"/>
    <w:multiLevelType w:val="multilevel"/>
    <w:tmpl w:val="86DA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85B95"/>
    <w:multiLevelType w:val="hybridMultilevel"/>
    <w:tmpl w:val="3B2088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1FB31DF"/>
    <w:multiLevelType w:val="multilevel"/>
    <w:tmpl w:val="E146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191C94"/>
    <w:multiLevelType w:val="hybridMultilevel"/>
    <w:tmpl w:val="01C643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85C3C73"/>
    <w:multiLevelType w:val="hybridMultilevel"/>
    <w:tmpl w:val="471695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CA4237"/>
    <w:multiLevelType w:val="hybridMultilevel"/>
    <w:tmpl w:val="E2B82B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3369DB"/>
    <w:multiLevelType w:val="multilevel"/>
    <w:tmpl w:val="A16A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E15B2F"/>
    <w:multiLevelType w:val="hybridMultilevel"/>
    <w:tmpl w:val="B11AD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070872"/>
    <w:multiLevelType w:val="multilevel"/>
    <w:tmpl w:val="4F724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9C593E"/>
    <w:multiLevelType w:val="hybridMultilevel"/>
    <w:tmpl w:val="D638E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6442706">
    <w:abstractNumId w:val="13"/>
  </w:num>
  <w:num w:numId="2" w16cid:durableId="400294274">
    <w:abstractNumId w:val="3"/>
  </w:num>
  <w:num w:numId="3" w16cid:durableId="193468166">
    <w:abstractNumId w:val="7"/>
  </w:num>
  <w:num w:numId="4" w16cid:durableId="845050762">
    <w:abstractNumId w:val="5"/>
  </w:num>
  <w:num w:numId="5" w16cid:durableId="159465958">
    <w:abstractNumId w:val="11"/>
  </w:num>
  <w:num w:numId="6" w16cid:durableId="1526865759">
    <w:abstractNumId w:val="0"/>
  </w:num>
  <w:num w:numId="7" w16cid:durableId="243880765">
    <w:abstractNumId w:val="9"/>
  </w:num>
  <w:num w:numId="8" w16cid:durableId="999117494">
    <w:abstractNumId w:val="10"/>
  </w:num>
  <w:num w:numId="9" w16cid:durableId="1825849339">
    <w:abstractNumId w:val="8"/>
  </w:num>
  <w:num w:numId="10" w16cid:durableId="945815761">
    <w:abstractNumId w:val="1"/>
  </w:num>
  <w:num w:numId="11" w16cid:durableId="1564753226">
    <w:abstractNumId w:val="12"/>
  </w:num>
  <w:num w:numId="12" w16cid:durableId="1820687168">
    <w:abstractNumId w:val="4"/>
  </w:num>
  <w:num w:numId="13" w16cid:durableId="715853274">
    <w:abstractNumId w:val="6"/>
  </w:num>
  <w:num w:numId="14" w16cid:durableId="391776669">
    <w:abstractNumId w:val="14"/>
  </w:num>
  <w:num w:numId="15" w16cid:durableId="10369312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AE7"/>
    <w:rsid w:val="00036929"/>
    <w:rsid w:val="0009432F"/>
    <w:rsid w:val="000A0D40"/>
    <w:rsid w:val="000B0086"/>
    <w:rsid w:val="000B5A15"/>
    <w:rsid w:val="000E1C00"/>
    <w:rsid w:val="000E66A1"/>
    <w:rsid w:val="00104C9E"/>
    <w:rsid w:val="00123093"/>
    <w:rsid w:val="001301CB"/>
    <w:rsid w:val="00130E2A"/>
    <w:rsid w:val="001603DA"/>
    <w:rsid w:val="00161AFE"/>
    <w:rsid w:val="00177339"/>
    <w:rsid w:val="00192D9B"/>
    <w:rsid w:val="00197B6E"/>
    <w:rsid w:val="001B47B3"/>
    <w:rsid w:val="001C43D1"/>
    <w:rsid w:val="001C67D6"/>
    <w:rsid w:val="001F6279"/>
    <w:rsid w:val="002077A8"/>
    <w:rsid w:val="0021051C"/>
    <w:rsid w:val="00217A0C"/>
    <w:rsid w:val="00223275"/>
    <w:rsid w:val="00253FCD"/>
    <w:rsid w:val="002B1731"/>
    <w:rsid w:val="002C04DF"/>
    <w:rsid w:val="002D064F"/>
    <w:rsid w:val="002D41E2"/>
    <w:rsid w:val="002F0C92"/>
    <w:rsid w:val="003074AB"/>
    <w:rsid w:val="00315979"/>
    <w:rsid w:val="003244CA"/>
    <w:rsid w:val="00325B43"/>
    <w:rsid w:val="003277FB"/>
    <w:rsid w:val="0033138E"/>
    <w:rsid w:val="00352AE7"/>
    <w:rsid w:val="00386109"/>
    <w:rsid w:val="003862C5"/>
    <w:rsid w:val="003A3893"/>
    <w:rsid w:val="003B70B1"/>
    <w:rsid w:val="003D3D83"/>
    <w:rsid w:val="003D5B0C"/>
    <w:rsid w:val="003E0972"/>
    <w:rsid w:val="00413C3E"/>
    <w:rsid w:val="00431344"/>
    <w:rsid w:val="00443ADD"/>
    <w:rsid w:val="00450D5F"/>
    <w:rsid w:val="0048112A"/>
    <w:rsid w:val="00485F5A"/>
    <w:rsid w:val="004A695E"/>
    <w:rsid w:val="004C2500"/>
    <w:rsid w:val="004D3D8B"/>
    <w:rsid w:val="004F09C4"/>
    <w:rsid w:val="004F2751"/>
    <w:rsid w:val="00523A7E"/>
    <w:rsid w:val="00556E29"/>
    <w:rsid w:val="005928C5"/>
    <w:rsid w:val="00594EC5"/>
    <w:rsid w:val="005B3C33"/>
    <w:rsid w:val="005D2224"/>
    <w:rsid w:val="005D2CAA"/>
    <w:rsid w:val="005E4007"/>
    <w:rsid w:val="00601535"/>
    <w:rsid w:val="006221FC"/>
    <w:rsid w:val="00644C19"/>
    <w:rsid w:val="00644C90"/>
    <w:rsid w:val="00650660"/>
    <w:rsid w:val="00655F06"/>
    <w:rsid w:val="00680120"/>
    <w:rsid w:val="00694726"/>
    <w:rsid w:val="006E4F1A"/>
    <w:rsid w:val="00704366"/>
    <w:rsid w:val="00706B6C"/>
    <w:rsid w:val="00716880"/>
    <w:rsid w:val="00771C6E"/>
    <w:rsid w:val="007A3C58"/>
    <w:rsid w:val="007A6C5D"/>
    <w:rsid w:val="007C5DBC"/>
    <w:rsid w:val="007D53A5"/>
    <w:rsid w:val="007F02C5"/>
    <w:rsid w:val="0081280B"/>
    <w:rsid w:val="0085095D"/>
    <w:rsid w:val="00852E9F"/>
    <w:rsid w:val="00856C0A"/>
    <w:rsid w:val="00857342"/>
    <w:rsid w:val="0086730D"/>
    <w:rsid w:val="00870EC0"/>
    <w:rsid w:val="00874730"/>
    <w:rsid w:val="008B6EEF"/>
    <w:rsid w:val="008B6F9C"/>
    <w:rsid w:val="008C2440"/>
    <w:rsid w:val="008C7425"/>
    <w:rsid w:val="009237B5"/>
    <w:rsid w:val="00935195"/>
    <w:rsid w:val="009660A0"/>
    <w:rsid w:val="00995FB8"/>
    <w:rsid w:val="009B1663"/>
    <w:rsid w:val="009B6278"/>
    <w:rsid w:val="009C34E9"/>
    <w:rsid w:val="009D75FE"/>
    <w:rsid w:val="009E35E4"/>
    <w:rsid w:val="009F29C3"/>
    <w:rsid w:val="00A12C77"/>
    <w:rsid w:val="00A24B4C"/>
    <w:rsid w:val="00A44D23"/>
    <w:rsid w:val="00A71873"/>
    <w:rsid w:val="00AA0911"/>
    <w:rsid w:val="00AB3D99"/>
    <w:rsid w:val="00AC7519"/>
    <w:rsid w:val="00AD4738"/>
    <w:rsid w:val="00AF1840"/>
    <w:rsid w:val="00AF65DA"/>
    <w:rsid w:val="00B117C1"/>
    <w:rsid w:val="00B11B85"/>
    <w:rsid w:val="00B537B1"/>
    <w:rsid w:val="00B746D2"/>
    <w:rsid w:val="00BE35BF"/>
    <w:rsid w:val="00BF6781"/>
    <w:rsid w:val="00C0563B"/>
    <w:rsid w:val="00C233A9"/>
    <w:rsid w:val="00C24FE9"/>
    <w:rsid w:val="00C53993"/>
    <w:rsid w:val="00C6735E"/>
    <w:rsid w:val="00C71993"/>
    <w:rsid w:val="00C928D0"/>
    <w:rsid w:val="00CB2729"/>
    <w:rsid w:val="00CB4D2B"/>
    <w:rsid w:val="00CB6573"/>
    <w:rsid w:val="00CD4D18"/>
    <w:rsid w:val="00CD622F"/>
    <w:rsid w:val="00CF1D72"/>
    <w:rsid w:val="00D01420"/>
    <w:rsid w:val="00D04E88"/>
    <w:rsid w:val="00D25786"/>
    <w:rsid w:val="00D45090"/>
    <w:rsid w:val="00D66446"/>
    <w:rsid w:val="00D84124"/>
    <w:rsid w:val="00D90716"/>
    <w:rsid w:val="00D917A9"/>
    <w:rsid w:val="00D94A7B"/>
    <w:rsid w:val="00DE135C"/>
    <w:rsid w:val="00DE58D7"/>
    <w:rsid w:val="00DF4FAD"/>
    <w:rsid w:val="00E00379"/>
    <w:rsid w:val="00E1231F"/>
    <w:rsid w:val="00E660B1"/>
    <w:rsid w:val="00E84774"/>
    <w:rsid w:val="00E84C32"/>
    <w:rsid w:val="00EB327B"/>
    <w:rsid w:val="00EC70C1"/>
    <w:rsid w:val="00ED6AC6"/>
    <w:rsid w:val="00EE0714"/>
    <w:rsid w:val="00EE380E"/>
    <w:rsid w:val="00EE7C46"/>
    <w:rsid w:val="00EE7C9F"/>
    <w:rsid w:val="00EF06F0"/>
    <w:rsid w:val="00F046BA"/>
    <w:rsid w:val="00F04928"/>
    <w:rsid w:val="00F11BD0"/>
    <w:rsid w:val="00F11DFC"/>
    <w:rsid w:val="00F41B11"/>
    <w:rsid w:val="00F53914"/>
    <w:rsid w:val="00F70868"/>
    <w:rsid w:val="00FA79A3"/>
    <w:rsid w:val="00FD0204"/>
    <w:rsid w:val="00FE0B7B"/>
    <w:rsid w:val="00FF63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6B37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1993"/>
  </w:style>
  <w:style w:type="paragraph" w:styleId="Heading2">
    <w:name w:val="heading 2"/>
    <w:basedOn w:val="Normal"/>
    <w:link w:val="Heading2Char"/>
    <w:uiPriority w:val="9"/>
    <w:qFormat/>
    <w:rsid w:val="00352AE7"/>
    <w:pPr>
      <w:spacing w:before="100" w:beforeAutospacing="1" w:after="100" w:afterAutospacing="1"/>
      <w:outlineLvl w:val="1"/>
    </w:pPr>
    <w:rPr>
      <w:rFonts w:ascii="Times New Roman" w:hAnsi="Times New Roman" w:cs="Times New Roman"/>
      <w:b/>
      <w:bCs/>
      <w:sz w:val="36"/>
      <w:szCs w:val="36"/>
      <w:lang w:eastAsia="en-GB"/>
    </w:rPr>
  </w:style>
  <w:style w:type="paragraph" w:styleId="Heading3">
    <w:name w:val="heading 3"/>
    <w:basedOn w:val="Normal"/>
    <w:link w:val="Heading3Char"/>
    <w:uiPriority w:val="9"/>
    <w:qFormat/>
    <w:rsid w:val="00352AE7"/>
    <w:pPr>
      <w:spacing w:before="100" w:beforeAutospacing="1" w:after="100" w:afterAutospacing="1"/>
      <w:outlineLvl w:val="2"/>
    </w:pPr>
    <w:rPr>
      <w:rFonts w:ascii="Times New Roman" w:hAnsi="Times New Roman" w:cs="Times New Roman"/>
      <w:b/>
      <w:bCs/>
      <w:sz w:val="27"/>
      <w:szCs w:val="27"/>
      <w:lang w:eastAsia="en-GB"/>
    </w:rPr>
  </w:style>
  <w:style w:type="paragraph" w:styleId="Heading4">
    <w:name w:val="heading 4"/>
    <w:basedOn w:val="Normal"/>
    <w:link w:val="Heading4Char"/>
    <w:uiPriority w:val="9"/>
    <w:qFormat/>
    <w:rsid w:val="00352AE7"/>
    <w:pPr>
      <w:spacing w:before="100" w:beforeAutospacing="1" w:after="100" w:afterAutospacing="1"/>
      <w:outlineLvl w:val="3"/>
    </w:pPr>
    <w:rPr>
      <w:rFonts w:ascii="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2AE7"/>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52AE7"/>
    <w:rPr>
      <w:rFonts w:ascii="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52AE7"/>
    <w:rPr>
      <w:rFonts w:ascii="Times New Roman" w:hAnsi="Times New Roman" w:cs="Times New Roman"/>
      <w:b/>
      <w:bCs/>
      <w:lang w:eastAsia="en-GB"/>
    </w:rPr>
  </w:style>
  <w:style w:type="paragraph" w:styleId="NormalWeb">
    <w:name w:val="Normal (Web)"/>
    <w:basedOn w:val="Normal"/>
    <w:uiPriority w:val="99"/>
    <w:semiHidden/>
    <w:unhideWhenUsed/>
    <w:rsid w:val="00352AE7"/>
    <w:pPr>
      <w:spacing w:before="100" w:beforeAutospacing="1" w:after="100" w:afterAutospacing="1"/>
    </w:pPr>
    <w:rPr>
      <w:rFonts w:ascii="Times New Roman" w:hAnsi="Times New Roman" w:cs="Times New Roman"/>
      <w:lang w:eastAsia="en-GB"/>
    </w:rPr>
  </w:style>
  <w:style w:type="character" w:customStyle="1" w:styleId="wsite-text">
    <w:name w:val="wsite-text"/>
    <w:basedOn w:val="DefaultParagraphFont"/>
    <w:rsid w:val="00352AE7"/>
  </w:style>
  <w:style w:type="paragraph" w:styleId="ListParagraph">
    <w:name w:val="List Paragraph"/>
    <w:basedOn w:val="Normal"/>
    <w:uiPriority w:val="34"/>
    <w:qFormat/>
    <w:rsid w:val="00352AE7"/>
    <w:pPr>
      <w:ind w:left="720"/>
      <w:contextualSpacing/>
    </w:pPr>
  </w:style>
  <w:style w:type="paragraph" w:styleId="Footer">
    <w:name w:val="footer"/>
    <w:basedOn w:val="Normal"/>
    <w:link w:val="FooterChar"/>
    <w:uiPriority w:val="99"/>
    <w:unhideWhenUsed/>
    <w:rsid w:val="00AB3D99"/>
    <w:pPr>
      <w:tabs>
        <w:tab w:val="center" w:pos="4513"/>
        <w:tab w:val="right" w:pos="9026"/>
      </w:tabs>
    </w:pPr>
  </w:style>
  <w:style w:type="character" w:customStyle="1" w:styleId="FooterChar">
    <w:name w:val="Footer Char"/>
    <w:basedOn w:val="DefaultParagraphFont"/>
    <w:link w:val="Footer"/>
    <w:uiPriority w:val="99"/>
    <w:rsid w:val="00AB3D99"/>
  </w:style>
  <w:style w:type="character" w:styleId="PageNumber">
    <w:name w:val="page number"/>
    <w:basedOn w:val="DefaultParagraphFont"/>
    <w:uiPriority w:val="99"/>
    <w:semiHidden/>
    <w:unhideWhenUsed/>
    <w:rsid w:val="00AB3D99"/>
  </w:style>
  <w:style w:type="paragraph" w:styleId="Header">
    <w:name w:val="header"/>
    <w:basedOn w:val="Normal"/>
    <w:link w:val="HeaderChar"/>
    <w:uiPriority w:val="99"/>
    <w:unhideWhenUsed/>
    <w:rsid w:val="000B0086"/>
    <w:pPr>
      <w:tabs>
        <w:tab w:val="center" w:pos="4513"/>
        <w:tab w:val="right" w:pos="9026"/>
      </w:tabs>
    </w:pPr>
  </w:style>
  <w:style w:type="character" w:customStyle="1" w:styleId="HeaderChar">
    <w:name w:val="Header Char"/>
    <w:basedOn w:val="DefaultParagraphFont"/>
    <w:link w:val="Header"/>
    <w:uiPriority w:val="99"/>
    <w:rsid w:val="000B0086"/>
  </w:style>
  <w:style w:type="character" w:styleId="CommentReference">
    <w:name w:val="annotation reference"/>
    <w:basedOn w:val="DefaultParagraphFont"/>
    <w:uiPriority w:val="99"/>
    <w:semiHidden/>
    <w:unhideWhenUsed/>
    <w:rsid w:val="00161AFE"/>
    <w:rPr>
      <w:sz w:val="16"/>
      <w:szCs w:val="16"/>
    </w:rPr>
  </w:style>
  <w:style w:type="paragraph" w:styleId="CommentText">
    <w:name w:val="annotation text"/>
    <w:basedOn w:val="Normal"/>
    <w:link w:val="CommentTextChar"/>
    <w:uiPriority w:val="99"/>
    <w:semiHidden/>
    <w:unhideWhenUsed/>
    <w:rsid w:val="00161AFE"/>
    <w:rPr>
      <w:sz w:val="20"/>
      <w:szCs w:val="20"/>
    </w:rPr>
  </w:style>
  <w:style w:type="character" w:customStyle="1" w:styleId="CommentTextChar">
    <w:name w:val="Comment Text Char"/>
    <w:basedOn w:val="DefaultParagraphFont"/>
    <w:link w:val="CommentText"/>
    <w:uiPriority w:val="99"/>
    <w:semiHidden/>
    <w:rsid w:val="00161AFE"/>
    <w:rPr>
      <w:sz w:val="20"/>
      <w:szCs w:val="20"/>
    </w:rPr>
  </w:style>
  <w:style w:type="paragraph" w:styleId="CommentSubject">
    <w:name w:val="annotation subject"/>
    <w:basedOn w:val="CommentText"/>
    <w:next w:val="CommentText"/>
    <w:link w:val="CommentSubjectChar"/>
    <w:uiPriority w:val="99"/>
    <w:semiHidden/>
    <w:unhideWhenUsed/>
    <w:rsid w:val="00161AFE"/>
    <w:rPr>
      <w:b/>
      <w:bCs/>
    </w:rPr>
  </w:style>
  <w:style w:type="character" w:customStyle="1" w:styleId="CommentSubjectChar">
    <w:name w:val="Comment Subject Char"/>
    <w:basedOn w:val="CommentTextChar"/>
    <w:link w:val="CommentSubject"/>
    <w:uiPriority w:val="99"/>
    <w:semiHidden/>
    <w:rsid w:val="00161AFE"/>
    <w:rPr>
      <w:b/>
      <w:bCs/>
      <w:sz w:val="20"/>
      <w:szCs w:val="20"/>
    </w:rPr>
  </w:style>
  <w:style w:type="paragraph" w:styleId="BalloonText">
    <w:name w:val="Balloon Text"/>
    <w:basedOn w:val="Normal"/>
    <w:link w:val="BalloonTextChar"/>
    <w:uiPriority w:val="99"/>
    <w:semiHidden/>
    <w:unhideWhenUsed/>
    <w:rsid w:val="00161A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AFE"/>
    <w:rPr>
      <w:rFonts w:ascii="Segoe UI" w:hAnsi="Segoe UI" w:cs="Segoe UI"/>
      <w:sz w:val="18"/>
      <w:szCs w:val="18"/>
    </w:rPr>
  </w:style>
  <w:style w:type="paragraph" w:customStyle="1" w:styleId="p1">
    <w:name w:val="p1"/>
    <w:basedOn w:val="Normal"/>
    <w:rsid w:val="00177339"/>
    <w:rPr>
      <w:rFonts w:ascii="Helvetica" w:eastAsia="Times New Roman" w:hAnsi="Helvetica" w:cs="Times New Roman"/>
      <w:color w:val="000000"/>
      <w:sz w:val="17"/>
      <w:szCs w:val="17"/>
      <w:lang w:eastAsia="en-GB"/>
    </w:rPr>
  </w:style>
  <w:style w:type="character" w:customStyle="1" w:styleId="s1">
    <w:name w:val="s1"/>
    <w:basedOn w:val="DefaultParagraphFont"/>
    <w:rsid w:val="00177339"/>
    <w:rPr>
      <w:rFonts w:ascii="Arial" w:hAnsi="Arial" w:cs="Arial"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0321915">
      <w:bodyDiv w:val="1"/>
      <w:marLeft w:val="0"/>
      <w:marRight w:val="0"/>
      <w:marTop w:val="0"/>
      <w:marBottom w:val="0"/>
      <w:divBdr>
        <w:top w:val="none" w:sz="0" w:space="0" w:color="auto"/>
        <w:left w:val="none" w:sz="0" w:space="0" w:color="auto"/>
        <w:bottom w:val="none" w:sz="0" w:space="0" w:color="auto"/>
        <w:right w:val="none" w:sz="0" w:space="0" w:color="auto"/>
      </w:divBdr>
      <w:divsChild>
        <w:div w:id="1073703864">
          <w:marLeft w:val="0"/>
          <w:marRight w:val="0"/>
          <w:marTop w:val="0"/>
          <w:marBottom w:val="0"/>
          <w:divBdr>
            <w:top w:val="none" w:sz="0" w:space="0" w:color="auto"/>
            <w:left w:val="none" w:sz="0" w:space="0" w:color="auto"/>
            <w:bottom w:val="none" w:sz="0" w:space="0" w:color="auto"/>
            <w:right w:val="none" w:sz="0" w:space="0" w:color="auto"/>
          </w:divBdr>
        </w:div>
      </w:divsChild>
    </w:div>
    <w:div w:id="4971616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780</Words>
  <Characters>4448</Characters>
  <Application>Microsoft Office Word</Application>
  <DocSecurity>0</DocSecurity>
  <Lines>37</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University of Nottingham</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Cooper</dc:creator>
  <cp:keywords/>
  <dc:description/>
  <cp:lastModifiedBy>COOPER, Nicola (UNIVERSITY HOSPITALS OF DERBY AND BURTON NHS FOUNDATION TRUST)</cp:lastModifiedBy>
  <cp:revision>14</cp:revision>
  <dcterms:created xsi:type="dcterms:W3CDTF">2026-05-19T09:58:00Z</dcterms:created>
  <dcterms:modified xsi:type="dcterms:W3CDTF">2026-06-29T11:16:00Z</dcterms:modified>
</cp:coreProperties>
</file>